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75" w:rsidRPr="00BC6AD8" w:rsidRDefault="004E7284" w:rsidP="008801CF">
      <w:pPr>
        <w:spacing w:after="0" w:line="360" w:lineRule="auto"/>
        <w:jc w:val="center"/>
        <w:rPr>
          <w:rFonts w:ascii="Arial" w:hAnsi="Arial" w:cs="Arial"/>
          <w:b/>
          <w:bCs/>
          <w:sz w:val="28"/>
          <w:szCs w:val="28"/>
        </w:rPr>
      </w:pPr>
      <w:r w:rsidRPr="0047211E">
        <w:rPr>
          <w:rFonts w:ascii="Arial" w:hAnsi="Arial" w:cs="Arial"/>
          <w:b/>
          <w:bCs/>
          <w:sz w:val="28"/>
          <w:szCs w:val="28"/>
        </w:rPr>
        <w:t xml:space="preserve">LAPORAN KINERJA </w:t>
      </w:r>
      <w:r w:rsidR="003F1F8D">
        <w:rPr>
          <w:rFonts w:ascii="Arial" w:hAnsi="Arial" w:cs="Arial"/>
          <w:b/>
          <w:bCs/>
          <w:sz w:val="28"/>
          <w:szCs w:val="28"/>
        </w:rPr>
        <w:t>TAHUN 20</w:t>
      </w:r>
      <w:r w:rsidR="003F1F8D">
        <w:rPr>
          <w:rFonts w:ascii="Arial" w:hAnsi="Arial" w:cs="Arial"/>
          <w:b/>
          <w:bCs/>
          <w:sz w:val="28"/>
          <w:szCs w:val="28"/>
          <w:lang w:val="en-US"/>
        </w:rPr>
        <w:t>1</w:t>
      </w:r>
      <w:r w:rsidR="00BC6AD8">
        <w:rPr>
          <w:rFonts w:ascii="Arial" w:hAnsi="Arial" w:cs="Arial"/>
          <w:b/>
          <w:bCs/>
          <w:sz w:val="28"/>
          <w:szCs w:val="28"/>
        </w:rPr>
        <w:t>9</w:t>
      </w:r>
    </w:p>
    <w:p w:rsidR="00D77ADC" w:rsidRPr="007919EC" w:rsidRDefault="00B7368D" w:rsidP="008801CF">
      <w:pPr>
        <w:spacing w:after="0" w:line="360" w:lineRule="auto"/>
        <w:jc w:val="center"/>
        <w:rPr>
          <w:rFonts w:ascii="Arial" w:hAnsi="Arial" w:cs="Arial"/>
          <w:sz w:val="24"/>
          <w:szCs w:val="24"/>
          <w:lang w:val="en-US"/>
        </w:rPr>
      </w:pPr>
      <w:r w:rsidRPr="007919EC">
        <w:rPr>
          <w:rFonts w:ascii="Arial" w:hAnsi="Arial" w:cs="Arial"/>
          <w:sz w:val="24"/>
          <w:szCs w:val="24"/>
          <w:lang w:val="en-US"/>
        </w:rPr>
        <w:t xml:space="preserve">KEPALA BIDANG PEMBERDAYAAN </w:t>
      </w:r>
      <w:r w:rsidR="005C1881" w:rsidRPr="007919EC">
        <w:rPr>
          <w:rFonts w:ascii="Arial" w:hAnsi="Arial" w:cs="Arial"/>
          <w:sz w:val="24"/>
          <w:szCs w:val="24"/>
          <w:lang w:val="en-US"/>
        </w:rPr>
        <w:t>LEMBAGA KEMASYARAKATAN</w:t>
      </w:r>
    </w:p>
    <w:p w:rsidR="00785A1E" w:rsidRPr="008E3DFD" w:rsidRDefault="00785A1E" w:rsidP="008801CF">
      <w:pPr>
        <w:spacing w:after="0" w:line="360" w:lineRule="auto"/>
        <w:jc w:val="center"/>
        <w:rPr>
          <w:rFonts w:ascii="Arial" w:hAnsi="Arial" w:cs="Arial"/>
          <w:b/>
          <w:bCs/>
          <w:sz w:val="24"/>
        </w:rPr>
      </w:pPr>
    </w:p>
    <w:p w:rsidR="00AC74FD" w:rsidRPr="008E3DFD" w:rsidRDefault="00BE509B" w:rsidP="008801CF">
      <w:pPr>
        <w:numPr>
          <w:ilvl w:val="0"/>
          <w:numId w:val="17"/>
        </w:numPr>
        <w:tabs>
          <w:tab w:val="clear" w:pos="720"/>
          <w:tab w:val="num" w:pos="426"/>
        </w:tabs>
        <w:spacing w:after="0" w:line="360" w:lineRule="auto"/>
        <w:ind w:left="426" w:hanging="426"/>
        <w:jc w:val="both"/>
        <w:rPr>
          <w:rFonts w:ascii="Arial" w:hAnsi="Arial" w:cs="Arial"/>
          <w:b/>
          <w:bCs/>
          <w:sz w:val="24"/>
        </w:rPr>
      </w:pPr>
      <w:proofErr w:type="spellStart"/>
      <w:r w:rsidRPr="008E3DFD">
        <w:rPr>
          <w:rFonts w:ascii="Arial" w:hAnsi="Arial" w:cs="Arial"/>
          <w:b/>
          <w:bCs/>
          <w:sz w:val="24"/>
          <w:lang w:val="en-US"/>
        </w:rPr>
        <w:t>Pengertian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Pelaporan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Kinerja</w:t>
      </w:r>
      <w:proofErr w:type="spellEnd"/>
      <w:r w:rsidRPr="008E3DFD">
        <w:rPr>
          <w:rFonts w:ascii="Arial" w:hAnsi="Arial" w:cs="Arial"/>
          <w:b/>
          <w:bCs/>
          <w:sz w:val="24"/>
        </w:rPr>
        <w:t xml:space="preserve"> </w:t>
      </w:r>
    </w:p>
    <w:p w:rsidR="008801CF" w:rsidRPr="008E3DFD" w:rsidRDefault="008801CF" w:rsidP="0047211E">
      <w:pPr>
        <w:spacing w:after="0" w:line="360" w:lineRule="auto"/>
        <w:ind w:left="426"/>
        <w:jc w:val="both"/>
        <w:rPr>
          <w:rFonts w:ascii="Arial" w:hAnsi="Arial" w:cs="Arial"/>
          <w:bCs/>
          <w:sz w:val="24"/>
        </w:rPr>
      </w:pPr>
      <w:r w:rsidRPr="008E3DFD">
        <w:rPr>
          <w:rFonts w:ascii="Arial" w:hAnsi="Arial" w:cs="Arial"/>
          <w:bCs/>
          <w:sz w:val="24"/>
        </w:rPr>
        <w:t>Pel</w:t>
      </w:r>
      <w:r w:rsidRPr="00463289">
        <w:rPr>
          <w:rFonts w:ascii="Arial" w:hAnsi="Arial" w:cs="Arial"/>
          <w:bCs/>
          <w:sz w:val="24"/>
        </w:rPr>
        <w:t>aporan Kinerja merupakan bentuk akuntabilitas dari pelaksanaan tugas dan fungsi yang dipercayakan kepada setiap instansi pemerintah atas penggunaan anggaran dan atau merupakan bentuk akuntabilitas dari setiap tugas dan fungsi yang dipercayakan oleh atasan kepada bawahan sebagaimana tertuang dalam dokumen Perjanjian Kinerja yang telah dibuat dan disepakati.</w:t>
      </w:r>
      <w:r w:rsidRPr="008E3DFD">
        <w:rPr>
          <w:rFonts w:ascii="Arial" w:hAnsi="Arial" w:cs="Arial"/>
          <w:bCs/>
          <w:sz w:val="24"/>
        </w:rPr>
        <w:t xml:space="preserve"> </w:t>
      </w:r>
    </w:p>
    <w:p w:rsidR="008801CF" w:rsidRPr="008E3DFD" w:rsidRDefault="008801CF" w:rsidP="0047211E">
      <w:pPr>
        <w:spacing w:after="0" w:line="360" w:lineRule="auto"/>
        <w:ind w:left="426"/>
        <w:jc w:val="both"/>
        <w:rPr>
          <w:rFonts w:ascii="Arial" w:hAnsi="Arial" w:cs="Arial"/>
          <w:bCs/>
          <w:sz w:val="24"/>
        </w:rPr>
      </w:pPr>
      <w:r w:rsidRPr="008E3DFD">
        <w:rPr>
          <w:rFonts w:ascii="Arial" w:hAnsi="Arial" w:cs="Arial"/>
          <w:bCs/>
          <w:sz w:val="24"/>
          <w:lang w:val="en-US"/>
        </w:rPr>
        <w:t xml:space="preserve">Hal </w:t>
      </w:r>
      <w:proofErr w:type="spellStart"/>
      <w:r w:rsidRPr="008E3DFD">
        <w:rPr>
          <w:rFonts w:ascii="Arial" w:hAnsi="Arial" w:cs="Arial"/>
          <w:bCs/>
          <w:sz w:val="24"/>
          <w:lang w:val="en-US"/>
        </w:rPr>
        <w:t>terpenting</w:t>
      </w:r>
      <w:proofErr w:type="spellEnd"/>
      <w:r w:rsidRPr="008E3DFD">
        <w:rPr>
          <w:rFonts w:ascii="Arial" w:hAnsi="Arial" w:cs="Arial"/>
          <w:bCs/>
          <w:sz w:val="24"/>
          <w:lang w:val="en-US"/>
        </w:rPr>
        <w:t xml:space="preserve"> yang </w:t>
      </w:r>
      <w:proofErr w:type="spellStart"/>
      <w:r w:rsidRPr="008E3DFD">
        <w:rPr>
          <w:rFonts w:ascii="Arial" w:hAnsi="Arial" w:cs="Arial"/>
          <w:bCs/>
          <w:sz w:val="24"/>
          <w:lang w:val="en-US"/>
        </w:rPr>
        <w:t>diperlukan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dalam</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penyusunan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laporan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adalah</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pengukuran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evaluasi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serta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pengungkapan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secara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memadai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hasil</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analisis</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terhadap</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pengukuran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w:t>
      </w:r>
      <w:r w:rsidRPr="008E3DFD">
        <w:rPr>
          <w:rFonts w:ascii="Arial" w:hAnsi="Arial" w:cs="Arial"/>
          <w:bCs/>
          <w:sz w:val="24"/>
        </w:rPr>
        <w:t xml:space="preserve"> </w:t>
      </w:r>
    </w:p>
    <w:p w:rsidR="008801CF" w:rsidRPr="008E3DFD" w:rsidRDefault="008801CF" w:rsidP="008801CF">
      <w:pPr>
        <w:spacing w:after="0" w:line="360" w:lineRule="auto"/>
        <w:jc w:val="both"/>
        <w:rPr>
          <w:rFonts w:ascii="Arial" w:hAnsi="Arial" w:cs="Arial"/>
          <w:bCs/>
          <w:sz w:val="24"/>
        </w:rPr>
      </w:pPr>
    </w:p>
    <w:p w:rsidR="00AC74FD" w:rsidRPr="008E3DFD" w:rsidRDefault="00BE509B" w:rsidP="008801CF">
      <w:pPr>
        <w:numPr>
          <w:ilvl w:val="0"/>
          <w:numId w:val="18"/>
        </w:numPr>
        <w:tabs>
          <w:tab w:val="clear" w:pos="720"/>
          <w:tab w:val="num" w:pos="426"/>
        </w:tabs>
        <w:spacing w:after="0" w:line="360" w:lineRule="auto"/>
        <w:ind w:left="426" w:hanging="426"/>
        <w:jc w:val="both"/>
        <w:rPr>
          <w:rFonts w:ascii="Arial" w:hAnsi="Arial" w:cs="Arial"/>
          <w:b/>
          <w:bCs/>
          <w:sz w:val="24"/>
        </w:rPr>
      </w:pPr>
      <w:proofErr w:type="spellStart"/>
      <w:r w:rsidRPr="008E3DFD">
        <w:rPr>
          <w:rFonts w:ascii="Arial" w:hAnsi="Arial" w:cs="Arial"/>
          <w:b/>
          <w:bCs/>
          <w:sz w:val="24"/>
          <w:lang w:val="en-US"/>
        </w:rPr>
        <w:t>Tujuan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Penyusunan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Laporan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Kinerja</w:t>
      </w:r>
      <w:proofErr w:type="spellEnd"/>
      <w:r w:rsidRPr="008E3DFD">
        <w:rPr>
          <w:rFonts w:ascii="Arial" w:hAnsi="Arial" w:cs="Arial"/>
          <w:b/>
          <w:bCs/>
          <w:sz w:val="24"/>
        </w:rPr>
        <w:t xml:space="preserve"> </w:t>
      </w:r>
    </w:p>
    <w:p w:rsidR="00AC74FD" w:rsidRPr="008E3DFD" w:rsidRDefault="00BE509B" w:rsidP="008801CF">
      <w:pPr>
        <w:numPr>
          <w:ilvl w:val="0"/>
          <w:numId w:val="19"/>
        </w:numPr>
        <w:spacing w:after="0" w:line="360" w:lineRule="auto"/>
        <w:ind w:hanging="294"/>
        <w:jc w:val="both"/>
        <w:rPr>
          <w:rFonts w:ascii="Arial" w:hAnsi="Arial" w:cs="Arial"/>
          <w:bCs/>
          <w:sz w:val="24"/>
        </w:rPr>
      </w:pPr>
      <w:proofErr w:type="spellStart"/>
      <w:r w:rsidRPr="008E3DFD">
        <w:rPr>
          <w:rFonts w:ascii="Arial" w:hAnsi="Arial" w:cs="Arial"/>
          <w:bCs/>
          <w:sz w:val="24"/>
          <w:lang w:val="en-US"/>
        </w:rPr>
        <w:t>Memberikan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informasi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yang </w:t>
      </w:r>
      <w:proofErr w:type="spellStart"/>
      <w:r w:rsidRPr="008E3DFD">
        <w:rPr>
          <w:rFonts w:ascii="Arial" w:hAnsi="Arial" w:cs="Arial"/>
          <w:bCs/>
          <w:sz w:val="24"/>
          <w:lang w:val="en-US"/>
        </w:rPr>
        <w:t>terukur</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kepada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pemberi</w:t>
      </w:r>
      <w:proofErr w:type="spellEnd"/>
      <w:r w:rsidRPr="008E3DFD">
        <w:rPr>
          <w:rFonts w:ascii="Arial" w:hAnsi="Arial" w:cs="Arial"/>
          <w:bCs/>
          <w:sz w:val="24"/>
          <w:lang w:val="en-US"/>
        </w:rPr>
        <w:t xml:space="preserve"> </w:t>
      </w:r>
      <w:r w:rsidR="0047211E" w:rsidRPr="008E3DFD">
        <w:rPr>
          <w:rFonts w:ascii="Arial" w:hAnsi="Arial" w:cs="Arial"/>
          <w:bCs/>
          <w:sz w:val="24"/>
        </w:rPr>
        <w:t>m</w:t>
      </w:r>
      <w:proofErr w:type="spellStart"/>
      <w:r w:rsidRPr="008E3DFD">
        <w:rPr>
          <w:rFonts w:ascii="Arial" w:hAnsi="Arial" w:cs="Arial"/>
          <w:bCs/>
          <w:sz w:val="24"/>
          <w:lang w:val="en-US"/>
        </w:rPr>
        <w:t>andat</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atas</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yang </w:t>
      </w:r>
      <w:proofErr w:type="spellStart"/>
      <w:r w:rsidRPr="008E3DFD">
        <w:rPr>
          <w:rFonts w:ascii="Arial" w:hAnsi="Arial" w:cs="Arial"/>
          <w:bCs/>
          <w:sz w:val="24"/>
          <w:lang w:val="en-US"/>
        </w:rPr>
        <w:t>telah</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seharusnya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dicapai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sebagai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wujud</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pertanggung</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jawaban</w:t>
      </w:r>
      <w:proofErr w:type="spellEnd"/>
      <w:r w:rsidRPr="008E3DFD">
        <w:rPr>
          <w:rFonts w:ascii="Arial" w:hAnsi="Arial" w:cs="Arial"/>
          <w:bCs/>
          <w:sz w:val="24"/>
          <w:lang w:val="en-US"/>
        </w:rPr>
        <w:t>;</w:t>
      </w:r>
      <w:r w:rsidRPr="008E3DFD">
        <w:rPr>
          <w:rFonts w:ascii="Arial" w:hAnsi="Arial" w:cs="Arial"/>
          <w:bCs/>
          <w:sz w:val="24"/>
        </w:rPr>
        <w:t xml:space="preserve"> </w:t>
      </w:r>
    </w:p>
    <w:p w:rsidR="00AC74FD" w:rsidRPr="008E3DFD" w:rsidRDefault="00BE509B" w:rsidP="008801CF">
      <w:pPr>
        <w:numPr>
          <w:ilvl w:val="0"/>
          <w:numId w:val="19"/>
        </w:numPr>
        <w:spacing w:after="0" w:line="360" w:lineRule="auto"/>
        <w:ind w:hanging="294"/>
        <w:jc w:val="both"/>
        <w:rPr>
          <w:rFonts w:ascii="Arial" w:hAnsi="Arial" w:cs="Arial"/>
          <w:bCs/>
          <w:sz w:val="24"/>
        </w:rPr>
      </w:pPr>
      <w:proofErr w:type="spellStart"/>
      <w:r w:rsidRPr="008E3DFD">
        <w:rPr>
          <w:rFonts w:ascii="Arial" w:hAnsi="Arial" w:cs="Arial"/>
          <w:bCs/>
          <w:sz w:val="24"/>
          <w:lang w:val="en-US"/>
        </w:rPr>
        <w:t>Sebagai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upaya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perbaikan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berkesinambungan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bagi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penerima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mandat</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untuk</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meningkatkan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kinerjanya</w:t>
      </w:r>
      <w:proofErr w:type="spellEnd"/>
      <w:r w:rsidRPr="008E3DFD">
        <w:rPr>
          <w:rFonts w:ascii="Arial" w:hAnsi="Arial" w:cs="Arial"/>
          <w:bCs/>
          <w:sz w:val="24"/>
          <w:lang w:val="en-US"/>
        </w:rPr>
        <w:t xml:space="preserve"> di </w:t>
      </w:r>
      <w:proofErr w:type="spellStart"/>
      <w:r w:rsidRPr="008E3DFD">
        <w:rPr>
          <w:rFonts w:ascii="Arial" w:hAnsi="Arial" w:cs="Arial"/>
          <w:bCs/>
          <w:sz w:val="24"/>
          <w:lang w:val="en-US"/>
        </w:rPr>
        <w:t>masa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mendatang</w:t>
      </w:r>
      <w:proofErr w:type="spellEnd"/>
      <w:r w:rsidRPr="008E3DFD">
        <w:rPr>
          <w:rFonts w:ascii="Arial" w:hAnsi="Arial" w:cs="Arial"/>
          <w:bCs/>
          <w:sz w:val="24"/>
          <w:lang w:val="en-US"/>
        </w:rPr>
        <w:t>.</w:t>
      </w:r>
      <w:r w:rsidRPr="008E3DFD">
        <w:rPr>
          <w:rFonts w:ascii="Arial" w:hAnsi="Arial" w:cs="Arial"/>
          <w:bCs/>
          <w:sz w:val="24"/>
        </w:rPr>
        <w:t xml:space="preserve"> </w:t>
      </w:r>
    </w:p>
    <w:p w:rsidR="008801CF" w:rsidRPr="008E3DFD" w:rsidRDefault="008801CF" w:rsidP="008801CF">
      <w:pPr>
        <w:spacing w:after="0" w:line="360" w:lineRule="auto"/>
        <w:jc w:val="both"/>
        <w:rPr>
          <w:rFonts w:ascii="Arial" w:hAnsi="Arial" w:cs="Arial"/>
          <w:bCs/>
          <w:sz w:val="24"/>
        </w:rPr>
      </w:pPr>
    </w:p>
    <w:p w:rsidR="00AC74FD" w:rsidRPr="008E3DFD" w:rsidRDefault="00BE509B" w:rsidP="008801CF">
      <w:pPr>
        <w:numPr>
          <w:ilvl w:val="0"/>
          <w:numId w:val="20"/>
        </w:numPr>
        <w:tabs>
          <w:tab w:val="clear" w:pos="720"/>
          <w:tab w:val="num" w:pos="426"/>
        </w:tabs>
        <w:spacing w:after="0" w:line="360" w:lineRule="auto"/>
        <w:ind w:left="426" w:hanging="426"/>
        <w:rPr>
          <w:rFonts w:ascii="Arial" w:hAnsi="Arial" w:cs="Arial"/>
          <w:bCs/>
          <w:sz w:val="24"/>
        </w:rPr>
      </w:pPr>
      <w:r w:rsidRPr="008E3DFD">
        <w:rPr>
          <w:rFonts w:ascii="Arial" w:hAnsi="Arial" w:cs="Arial"/>
          <w:b/>
          <w:bCs/>
          <w:sz w:val="24"/>
          <w:lang w:val="en-US"/>
        </w:rPr>
        <w:t xml:space="preserve">Format </w:t>
      </w:r>
      <w:proofErr w:type="spellStart"/>
      <w:r w:rsidRPr="008E3DFD">
        <w:rPr>
          <w:rFonts w:ascii="Arial" w:hAnsi="Arial" w:cs="Arial"/>
          <w:b/>
          <w:bCs/>
          <w:sz w:val="24"/>
          <w:lang w:val="en-US"/>
        </w:rPr>
        <w:t>Laporan</w:t>
      </w:r>
      <w:proofErr w:type="spellEnd"/>
      <w:r w:rsidRPr="008E3DFD">
        <w:rPr>
          <w:rFonts w:ascii="Arial" w:hAnsi="Arial" w:cs="Arial"/>
          <w:b/>
          <w:bCs/>
          <w:sz w:val="24"/>
          <w:lang w:val="en-US"/>
        </w:rPr>
        <w:t xml:space="preserve"> </w:t>
      </w:r>
      <w:proofErr w:type="spellStart"/>
      <w:r w:rsidRPr="008E3DFD">
        <w:rPr>
          <w:rFonts w:ascii="Arial" w:hAnsi="Arial" w:cs="Arial"/>
          <w:b/>
          <w:bCs/>
          <w:sz w:val="24"/>
          <w:lang w:val="en-US"/>
        </w:rPr>
        <w:t>Kinerja</w:t>
      </w:r>
      <w:proofErr w:type="spellEnd"/>
      <w:r w:rsidRPr="008E3DFD">
        <w:rPr>
          <w:rFonts w:ascii="Arial" w:hAnsi="Arial" w:cs="Arial"/>
          <w:bCs/>
          <w:sz w:val="24"/>
        </w:rPr>
        <w:t xml:space="preserve"> </w:t>
      </w:r>
    </w:p>
    <w:p w:rsidR="008801CF" w:rsidRPr="008E3DFD" w:rsidRDefault="008801CF" w:rsidP="0047211E">
      <w:pPr>
        <w:spacing w:after="0" w:line="360" w:lineRule="auto"/>
        <w:ind w:left="426"/>
        <w:jc w:val="both"/>
        <w:rPr>
          <w:rFonts w:ascii="Arial" w:hAnsi="Arial" w:cs="Arial"/>
          <w:bCs/>
          <w:sz w:val="24"/>
        </w:rPr>
      </w:pPr>
      <w:proofErr w:type="spellStart"/>
      <w:r w:rsidRPr="008E3DFD">
        <w:rPr>
          <w:rFonts w:ascii="Arial" w:hAnsi="Arial" w:cs="Arial"/>
          <w:bCs/>
          <w:sz w:val="24"/>
          <w:lang w:val="en-US"/>
        </w:rPr>
        <w:t>Pada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dasarnya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laporan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disusun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oleh</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setiap</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tingkatan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organisasi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atau</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setiap</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tingkatan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jabatan</w:t>
      </w:r>
      <w:proofErr w:type="spellEnd"/>
      <w:r w:rsidRPr="008E3DFD">
        <w:rPr>
          <w:rFonts w:ascii="Arial" w:hAnsi="Arial" w:cs="Arial"/>
          <w:bCs/>
          <w:sz w:val="24"/>
          <w:lang w:val="en-US"/>
        </w:rPr>
        <w:t xml:space="preserve"> yang </w:t>
      </w:r>
      <w:proofErr w:type="spellStart"/>
      <w:r w:rsidRPr="008E3DFD">
        <w:rPr>
          <w:rFonts w:ascii="Arial" w:hAnsi="Arial" w:cs="Arial"/>
          <w:bCs/>
          <w:sz w:val="24"/>
          <w:lang w:val="en-US"/>
        </w:rPr>
        <w:t>telah</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menyusun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perjanjian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w:t>
      </w:r>
      <w:r w:rsidRPr="008E3DFD">
        <w:rPr>
          <w:rFonts w:ascii="Arial" w:hAnsi="Arial" w:cs="Arial"/>
          <w:bCs/>
          <w:sz w:val="24"/>
        </w:rPr>
        <w:t xml:space="preserve"> </w:t>
      </w:r>
    </w:p>
    <w:p w:rsidR="008801CF" w:rsidRPr="008E3DFD" w:rsidRDefault="008801CF" w:rsidP="0047211E">
      <w:pPr>
        <w:spacing w:after="0" w:line="360" w:lineRule="auto"/>
        <w:ind w:firstLine="360"/>
        <w:jc w:val="both"/>
        <w:rPr>
          <w:rFonts w:ascii="Arial" w:hAnsi="Arial" w:cs="Arial"/>
          <w:bCs/>
          <w:sz w:val="24"/>
        </w:rPr>
      </w:pPr>
      <w:proofErr w:type="spellStart"/>
      <w:r w:rsidRPr="008E3DFD">
        <w:rPr>
          <w:rFonts w:ascii="Arial" w:hAnsi="Arial" w:cs="Arial"/>
          <w:bCs/>
          <w:sz w:val="24"/>
          <w:lang w:val="en-US"/>
        </w:rPr>
        <w:t>Laporan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disajikan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dengan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memuat</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informasi</w:t>
      </w:r>
      <w:proofErr w:type="spellEnd"/>
      <w:r w:rsidRPr="008E3DFD">
        <w:rPr>
          <w:rFonts w:ascii="Arial" w:hAnsi="Arial" w:cs="Arial"/>
          <w:bCs/>
          <w:sz w:val="24"/>
          <w:lang w:val="en-US"/>
        </w:rPr>
        <w:t xml:space="preserve"> </w:t>
      </w:r>
      <w:proofErr w:type="spellStart"/>
      <w:proofErr w:type="gramStart"/>
      <w:r w:rsidRPr="008E3DFD">
        <w:rPr>
          <w:rFonts w:ascii="Arial" w:hAnsi="Arial" w:cs="Arial"/>
          <w:bCs/>
          <w:sz w:val="24"/>
          <w:lang w:val="en-US"/>
        </w:rPr>
        <w:t>tentang</w:t>
      </w:r>
      <w:proofErr w:type="spellEnd"/>
      <w:r w:rsidRPr="008E3DFD">
        <w:rPr>
          <w:rFonts w:ascii="Arial" w:hAnsi="Arial" w:cs="Arial"/>
          <w:bCs/>
          <w:sz w:val="24"/>
          <w:lang w:val="en-US"/>
        </w:rPr>
        <w:t xml:space="preserve"> :</w:t>
      </w:r>
      <w:proofErr w:type="gramEnd"/>
      <w:r w:rsidRPr="008E3DFD">
        <w:rPr>
          <w:rFonts w:ascii="Arial" w:hAnsi="Arial" w:cs="Arial"/>
          <w:bCs/>
          <w:sz w:val="24"/>
        </w:rPr>
        <w:t xml:space="preserve"> </w:t>
      </w:r>
    </w:p>
    <w:p w:rsidR="00AC74FD" w:rsidRPr="008E3DFD" w:rsidRDefault="00BE509B" w:rsidP="008801CF">
      <w:pPr>
        <w:numPr>
          <w:ilvl w:val="0"/>
          <w:numId w:val="21"/>
        </w:numPr>
        <w:spacing w:after="0" w:line="360" w:lineRule="auto"/>
        <w:rPr>
          <w:rFonts w:ascii="Arial" w:hAnsi="Arial" w:cs="Arial"/>
          <w:bCs/>
          <w:sz w:val="24"/>
        </w:rPr>
      </w:pPr>
      <w:proofErr w:type="spellStart"/>
      <w:r w:rsidRPr="008E3DFD">
        <w:rPr>
          <w:rFonts w:ascii="Arial" w:hAnsi="Arial" w:cs="Arial"/>
          <w:bCs/>
          <w:sz w:val="24"/>
          <w:lang w:val="en-US"/>
        </w:rPr>
        <w:t>Uraian</w:t>
      </w:r>
      <w:proofErr w:type="spellEnd"/>
      <w:r w:rsidR="0085062A" w:rsidRPr="008E3DFD">
        <w:rPr>
          <w:rFonts w:ascii="Arial" w:hAnsi="Arial" w:cs="Arial"/>
          <w:bCs/>
          <w:sz w:val="24"/>
          <w:lang w:val="en-US"/>
        </w:rPr>
        <w:t xml:space="preserve"> </w:t>
      </w:r>
      <w:proofErr w:type="spellStart"/>
      <w:r w:rsidR="0085062A" w:rsidRPr="008E3DFD">
        <w:rPr>
          <w:rFonts w:ascii="Arial" w:hAnsi="Arial" w:cs="Arial"/>
          <w:bCs/>
          <w:sz w:val="24"/>
          <w:lang w:val="en-US"/>
        </w:rPr>
        <w:t>Tugas</w:t>
      </w:r>
      <w:proofErr w:type="spellEnd"/>
      <w:r w:rsidR="0085062A" w:rsidRPr="008E3DFD">
        <w:rPr>
          <w:rFonts w:ascii="Arial" w:hAnsi="Arial" w:cs="Arial"/>
          <w:bCs/>
          <w:sz w:val="24"/>
          <w:lang w:val="en-US"/>
        </w:rPr>
        <w:t xml:space="preserve"> </w:t>
      </w:r>
      <w:proofErr w:type="spellStart"/>
      <w:r w:rsidR="0085062A" w:rsidRPr="008E3DFD">
        <w:rPr>
          <w:rFonts w:ascii="Arial" w:hAnsi="Arial" w:cs="Arial"/>
          <w:bCs/>
          <w:sz w:val="24"/>
          <w:lang w:val="en-US"/>
        </w:rPr>
        <w:t>Pokok</w:t>
      </w:r>
      <w:proofErr w:type="spellEnd"/>
      <w:r w:rsidR="0085062A" w:rsidRPr="008E3DFD">
        <w:rPr>
          <w:rFonts w:ascii="Arial" w:hAnsi="Arial" w:cs="Arial"/>
          <w:bCs/>
          <w:sz w:val="24"/>
          <w:lang w:val="en-US"/>
        </w:rPr>
        <w:t xml:space="preserve"> </w:t>
      </w:r>
      <w:proofErr w:type="spellStart"/>
      <w:r w:rsidR="0085062A" w:rsidRPr="008E3DFD">
        <w:rPr>
          <w:rFonts w:ascii="Arial" w:hAnsi="Arial" w:cs="Arial"/>
          <w:bCs/>
          <w:sz w:val="24"/>
          <w:lang w:val="en-US"/>
        </w:rPr>
        <w:t>dan</w:t>
      </w:r>
      <w:proofErr w:type="spellEnd"/>
      <w:r w:rsidR="0085062A" w:rsidRPr="008E3DFD">
        <w:rPr>
          <w:rFonts w:ascii="Arial" w:hAnsi="Arial" w:cs="Arial"/>
          <w:bCs/>
          <w:sz w:val="24"/>
          <w:lang w:val="en-US"/>
        </w:rPr>
        <w:t xml:space="preserve"> </w:t>
      </w:r>
      <w:proofErr w:type="spellStart"/>
      <w:r w:rsidR="0085062A" w:rsidRPr="008E3DFD">
        <w:rPr>
          <w:rFonts w:ascii="Arial" w:hAnsi="Arial" w:cs="Arial"/>
          <w:bCs/>
          <w:sz w:val="24"/>
          <w:lang w:val="en-US"/>
        </w:rPr>
        <w:t>Fungsi</w:t>
      </w:r>
      <w:proofErr w:type="spellEnd"/>
      <w:r w:rsidR="0085062A" w:rsidRPr="008E3DFD">
        <w:rPr>
          <w:rFonts w:ascii="Arial" w:hAnsi="Arial" w:cs="Arial"/>
          <w:bCs/>
          <w:sz w:val="24"/>
          <w:lang w:val="en-US"/>
        </w:rPr>
        <w:t xml:space="preserve"> </w:t>
      </w:r>
      <w:proofErr w:type="spellStart"/>
      <w:r w:rsidR="0085062A" w:rsidRPr="008E3DFD">
        <w:rPr>
          <w:rFonts w:ascii="Arial" w:hAnsi="Arial" w:cs="Arial"/>
          <w:bCs/>
          <w:sz w:val="24"/>
          <w:lang w:val="en-US"/>
        </w:rPr>
        <w:t>Jabatan</w:t>
      </w:r>
      <w:proofErr w:type="spellEnd"/>
      <w:r w:rsidRPr="008E3DFD">
        <w:rPr>
          <w:rFonts w:ascii="Arial" w:hAnsi="Arial" w:cs="Arial"/>
          <w:bCs/>
          <w:sz w:val="24"/>
        </w:rPr>
        <w:t xml:space="preserve"> </w:t>
      </w:r>
    </w:p>
    <w:p w:rsidR="00CB2FAF" w:rsidRPr="008E3DFD" w:rsidRDefault="00785A1E" w:rsidP="00F2797E">
      <w:pPr>
        <w:pStyle w:val="ListParagraph"/>
        <w:spacing w:after="0" w:line="360" w:lineRule="auto"/>
        <w:rPr>
          <w:rFonts w:ascii="Arial" w:hAnsi="Arial" w:cs="Arial"/>
          <w:color w:val="000000"/>
          <w:sz w:val="24"/>
        </w:rPr>
      </w:pPr>
      <w:proofErr w:type="spellStart"/>
      <w:r w:rsidRPr="008E3DFD">
        <w:rPr>
          <w:rFonts w:ascii="Arial" w:hAnsi="Arial" w:cs="Arial"/>
          <w:sz w:val="24"/>
          <w:lang w:val="en-US"/>
        </w:rPr>
        <w:t>Kepala</w:t>
      </w:r>
      <w:proofErr w:type="spellEnd"/>
      <w:r w:rsidRPr="008E3DFD">
        <w:rPr>
          <w:rFonts w:ascii="Arial" w:hAnsi="Arial" w:cs="Arial"/>
          <w:sz w:val="24"/>
          <w:lang w:val="en-US"/>
        </w:rPr>
        <w:t xml:space="preserve"> </w:t>
      </w:r>
      <w:proofErr w:type="spellStart"/>
      <w:r w:rsidRPr="008E3DFD">
        <w:rPr>
          <w:rFonts w:ascii="Arial" w:hAnsi="Arial" w:cs="Arial"/>
          <w:sz w:val="24"/>
          <w:lang w:val="en-US"/>
        </w:rPr>
        <w:t>Bidang</w:t>
      </w:r>
      <w:proofErr w:type="spellEnd"/>
      <w:r w:rsidRPr="008E3DFD">
        <w:rPr>
          <w:rFonts w:ascii="Arial" w:hAnsi="Arial" w:cs="Arial"/>
          <w:sz w:val="24"/>
          <w:lang w:val="en-US"/>
        </w:rPr>
        <w:t xml:space="preserve"> </w:t>
      </w:r>
      <w:proofErr w:type="spellStart"/>
      <w:r w:rsidRPr="008E3DFD">
        <w:rPr>
          <w:rFonts w:ascii="Arial" w:hAnsi="Arial" w:cs="Arial"/>
          <w:sz w:val="24"/>
          <w:lang w:val="en-US"/>
        </w:rPr>
        <w:t>Pemberdayaan</w:t>
      </w:r>
      <w:proofErr w:type="spellEnd"/>
      <w:r w:rsidRPr="008E3DFD">
        <w:rPr>
          <w:rFonts w:ascii="Arial" w:hAnsi="Arial" w:cs="Arial"/>
          <w:sz w:val="24"/>
          <w:lang w:val="en-US"/>
        </w:rPr>
        <w:t xml:space="preserve"> </w:t>
      </w:r>
      <w:proofErr w:type="spellStart"/>
      <w:r w:rsidRPr="008E3DFD">
        <w:rPr>
          <w:rFonts w:ascii="Arial" w:hAnsi="Arial" w:cs="Arial"/>
          <w:sz w:val="24"/>
          <w:lang w:val="en-US"/>
        </w:rPr>
        <w:t>Lembaga</w:t>
      </w:r>
      <w:proofErr w:type="spellEnd"/>
      <w:r w:rsidRPr="008E3DFD">
        <w:rPr>
          <w:rFonts w:ascii="Arial" w:hAnsi="Arial" w:cs="Arial"/>
          <w:sz w:val="24"/>
          <w:lang w:val="en-US"/>
        </w:rPr>
        <w:t xml:space="preserve"> </w:t>
      </w:r>
      <w:proofErr w:type="spellStart"/>
      <w:r w:rsidRPr="008E3DFD">
        <w:rPr>
          <w:rFonts w:ascii="Arial" w:hAnsi="Arial" w:cs="Arial"/>
          <w:sz w:val="24"/>
          <w:lang w:val="en-US"/>
        </w:rPr>
        <w:t>Kemasyarakatan</w:t>
      </w:r>
      <w:proofErr w:type="spellEnd"/>
      <w:r w:rsidRPr="008E3DFD">
        <w:rPr>
          <w:rFonts w:ascii="Arial" w:hAnsi="Arial" w:cs="Arial"/>
          <w:sz w:val="24"/>
          <w:lang w:val="en-US"/>
        </w:rPr>
        <w:t xml:space="preserve"> </w:t>
      </w:r>
      <w:r w:rsidR="00CB2FAF" w:rsidRPr="008E3DFD">
        <w:rPr>
          <w:rFonts w:ascii="Arial" w:hAnsi="Arial" w:cs="Arial"/>
          <w:color w:val="000000"/>
          <w:spacing w:val="2"/>
          <w:sz w:val="24"/>
        </w:rPr>
        <w:t>m</w:t>
      </w:r>
      <w:r w:rsidR="00CB2FAF" w:rsidRPr="008E3DFD">
        <w:rPr>
          <w:rFonts w:ascii="Arial" w:hAnsi="Arial" w:cs="Arial"/>
          <w:color w:val="000000"/>
          <w:spacing w:val="-2"/>
          <w:sz w:val="24"/>
        </w:rPr>
        <w:t>e</w:t>
      </w:r>
      <w:r w:rsidR="00CB2FAF" w:rsidRPr="008E3DFD">
        <w:rPr>
          <w:rFonts w:ascii="Arial" w:hAnsi="Arial" w:cs="Arial"/>
          <w:color w:val="000000"/>
          <w:spacing w:val="2"/>
          <w:sz w:val="24"/>
        </w:rPr>
        <w:t>m</w:t>
      </w:r>
      <w:r w:rsidR="00CB2FAF" w:rsidRPr="008E3DFD">
        <w:rPr>
          <w:rFonts w:ascii="Arial" w:hAnsi="Arial" w:cs="Arial"/>
          <w:color w:val="000000"/>
          <w:spacing w:val="-2"/>
          <w:sz w:val="24"/>
        </w:rPr>
        <w:t>p</w:t>
      </w:r>
      <w:r w:rsidR="00CB2FAF" w:rsidRPr="008E3DFD">
        <w:rPr>
          <w:rFonts w:ascii="Arial" w:hAnsi="Arial" w:cs="Arial"/>
          <w:color w:val="000000"/>
          <w:spacing w:val="1"/>
          <w:sz w:val="24"/>
        </w:rPr>
        <w:t>u</w:t>
      </w:r>
      <w:r w:rsidR="00CB2FAF" w:rsidRPr="008E3DFD">
        <w:rPr>
          <w:rFonts w:ascii="Arial" w:hAnsi="Arial" w:cs="Arial"/>
          <w:color w:val="000000"/>
          <w:spacing w:val="-2"/>
          <w:sz w:val="24"/>
        </w:rPr>
        <w:t>ny</w:t>
      </w:r>
      <w:r w:rsidR="00CB2FAF" w:rsidRPr="008E3DFD">
        <w:rPr>
          <w:rFonts w:ascii="Arial" w:hAnsi="Arial" w:cs="Arial"/>
          <w:color w:val="000000"/>
          <w:spacing w:val="1"/>
          <w:sz w:val="24"/>
        </w:rPr>
        <w:t>a</w:t>
      </w:r>
      <w:r w:rsidR="00CB2FAF" w:rsidRPr="008E3DFD">
        <w:rPr>
          <w:rFonts w:ascii="Arial" w:hAnsi="Arial" w:cs="Arial"/>
          <w:color w:val="000000"/>
          <w:sz w:val="24"/>
        </w:rPr>
        <w:t>i t</w:t>
      </w:r>
      <w:r w:rsidR="00CB2FAF" w:rsidRPr="008E3DFD">
        <w:rPr>
          <w:rFonts w:ascii="Arial" w:hAnsi="Arial" w:cs="Arial"/>
          <w:color w:val="000000"/>
          <w:spacing w:val="1"/>
          <w:sz w:val="24"/>
        </w:rPr>
        <w:t>u</w:t>
      </w:r>
      <w:r w:rsidR="00CB2FAF" w:rsidRPr="008E3DFD">
        <w:rPr>
          <w:rFonts w:ascii="Arial" w:hAnsi="Arial" w:cs="Arial"/>
          <w:color w:val="000000"/>
          <w:spacing w:val="-2"/>
          <w:sz w:val="24"/>
        </w:rPr>
        <w:t>g</w:t>
      </w:r>
      <w:r w:rsidR="00CB2FAF" w:rsidRPr="008E3DFD">
        <w:rPr>
          <w:rFonts w:ascii="Arial" w:hAnsi="Arial" w:cs="Arial"/>
          <w:color w:val="000000"/>
          <w:spacing w:val="1"/>
          <w:sz w:val="24"/>
        </w:rPr>
        <w:t>a</w:t>
      </w:r>
      <w:r w:rsidR="00CB2FAF" w:rsidRPr="008E3DFD">
        <w:rPr>
          <w:rFonts w:ascii="Arial" w:hAnsi="Arial" w:cs="Arial"/>
          <w:color w:val="000000"/>
          <w:sz w:val="24"/>
        </w:rPr>
        <w:t>s:</w:t>
      </w:r>
    </w:p>
    <w:p w:rsidR="00785A1E" w:rsidRPr="008E3DFD" w:rsidRDefault="00785A1E" w:rsidP="00785A1E">
      <w:pPr>
        <w:pStyle w:val="ListParagraph"/>
        <w:numPr>
          <w:ilvl w:val="0"/>
          <w:numId w:val="30"/>
        </w:numPr>
        <w:tabs>
          <w:tab w:val="left" w:pos="2410"/>
        </w:tabs>
        <w:spacing w:after="0" w:line="360" w:lineRule="auto"/>
        <w:ind w:left="993"/>
        <w:jc w:val="both"/>
        <w:rPr>
          <w:rFonts w:ascii="Arial" w:hAnsi="Arial" w:cs="Arial"/>
          <w:sz w:val="24"/>
        </w:rPr>
      </w:pPr>
      <w:r w:rsidRPr="008E3DFD">
        <w:rPr>
          <w:rFonts w:ascii="Arial" w:hAnsi="Arial" w:cs="Arial"/>
          <w:sz w:val="24"/>
        </w:rPr>
        <w:t>merencanakan, melaksanakan, mengkoordinasikan dan mengendalikan kegiatan di Bidang Pemberdayaan Lembaga Kemasyarakatan; dan</w:t>
      </w:r>
    </w:p>
    <w:p w:rsidR="00785A1E" w:rsidRPr="008E3DFD" w:rsidRDefault="00785A1E" w:rsidP="00785A1E">
      <w:pPr>
        <w:pStyle w:val="ListParagraph"/>
        <w:numPr>
          <w:ilvl w:val="0"/>
          <w:numId w:val="30"/>
        </w:numPr>
        <w:tabs>
          <w:tab w:val="left" w:pos="2410"/>
        </w:tabs>
        <w:spacing w:after="0" w:line="360" w:lineRule="auto"/>
        <w:ind w:left="993"/>
        <w:jc w:val="both"/>
        <w:rPr>
          <w:rFonts w:ascii="Arial" w:hAnsi="Arial" w:cs="Arial"/>
          <w:sz w:val="24"/>
        </w:rPr>
      </w:pPr>
      <w:r w:rsidRPr="008E3DFD">
        <w:rPr>
          <w:rFonts w:ascii="Arial" w:hAnsi="Arial" w:cs="Arial"/>
          <w:sz w:val="24"/>
        </w:rPr>
        <w:t>melaksanakan tugas lain yang diberikan oleh Kepala Dinas Pemberdayaan Masyarakat dan Desa sesuai dengan bidang tugasnya.</w:t>
      </w:r>
    </w:p>
    <w:p w:rsidR="00F84C43" w:rsidRPr="007919EC" w:rsidRDefault="00F84C43" w:rsidP="00441BB9">
      <w:pPr>
        <w:spacing w:after="0" w:line="360" w:lineRule="auto"/>
        <w:ind w:left="1134"/>
        <w:jc w:val="both"/>
        <w:rPr>
          <w:rFonts w:ascii="Arial" w:hAnsi="Arial" w:cs="Arial"/>
          <w:sz w:val="12"/>
          <w:szCs w:val="12"/>
          <w:lang w:val="en-US"/>
        </w:rPr>
      </w:pPr>
    </w:p>
    <w:p w:rsidR="004F1148" w:rsidRPr="008E3DFD" w:rsidRDefault="00BE509B" w:rsidP="00F84C43">
      <w:pPr>
        <w:pStyle w:val="ListParagraph"/>
        <w:numPr>
          <w:ilvl w:val="0"/>
          <w:numId w:val="21"/>
        </w:numPr>
        <w:spacing w:after="0" w:line="360" w:lineRule="auto"/>
        <w:rPr>
          <w:rFonts w:ascii="Arial" w:hAnsi="Arial" w:cs="Arial"/>
          <w:bCs/>
          <w:sz w:val="24"/>
        </w:rPr>
      </w:pPr>
      <w:r w:rsidRPr="008E3DFD">
        <w:rPr>
          <w:rFonts w:ascii="Arial" w:hAnsi="Arial" w:cs="Arial"/>
          <w:bCs/>
          <w:sz w:val="24"/>
        </w:rPr>
        <w:t xml:space="preserve">Perencanaan/Perjanjian </w:t>
      </w:r>
      <w:proofErr w:type="spellStart"/>
      <w:r w:rsidRPr="008E3DFD">
        <w:rPr>
          <w:rFonts w:ascii="Arial" w:hAnsi="Arial" w:cs="Arial"/>
          <w:bCs/>
          <w:sz w:val="24"/>
          <w:lang w:val="en-US"/>
        </w:rPr>
        <w:t>Kinerja</w:t>
      </w:r>
      <w:proofErr w:type="spellEnd"/>
      <w:r w:rsidR="00463289">
        <w:rPr>
          <w:rFonts w:ascii="Arial" w:hAnsi="Arial" w:cs="Arial"/>
          <w:bCs/>
          <w:sz w:val="24"/>
        </w:rPr>
        <w:t xml:space="preserve"> Tahun 201</w:t>
      </w:r>
      <w:r w:rsidR="00BC6AD8">
        <w:rPr>
          <w:rFonts w:ascii="Arial" w:hAnsi="Arial" w:cs="Arial"/>
          <w:bCs/>
          <w:sz w:val="24"/>
        </w:rPr>
        <w:t>9</w:t>
      </w:r>
      <w:r w:rsidRPr="008E3DFD">
        <w:rPr>
          <w:rFonts w:ascii="Arial" w:hAnsi="Arial" w:cs="Arial"/>
          <w:bCs/>
          <w:sz w:val="24"/>
          <w:lang w:val="en-US"/>
        </w:rPr>
        <w:t>;</w:t>
      </w:r>
      <w:r w:rsidRPr="008E3DFD">
        <w:rPr>
          <w:rFonts w:ascii="Arial" w:hAnsi="Arial" w:cs="Arial"/>
          <w:bCs/>
          <w:sz w:val="24"/>
        </w:rPr>
        <w:t xml:space="preserve"> </w:t>
      </w:r>
    </w:p>
    <w:tbl>
      <w:tblPr>
        <w:tblW w:w="8979" w:type="dxa"/>
        <w:jc w:val="center"/>
        <w:shd w:val="clear" w:color="auto" w:fill="FFFFFF" w:themeFill="background1"/>
        <w:tblLayout w:type="fixed"/>
        <w:tblLook w:val="04A0" w:firstRow="1" w:lastRow="0" w:firstColumn="1" w:lastColumn="0" w:noHBand="0" w:noVBand="1"/>
      </w:tblPr>
      <w:tblGrid>
        <w:gridCol w:w="699"/>
        <w:gridCol w:w="2711"/>
        <w:gridCol w:w="4410"/>
        <w:gridCol w:w="1159"/>
      </w:tblGrid>
      <w:tr w:rsidR="001B35D5" w:rsidRPr="001B35D5" w:rsidTr="00020DDE">
        <w:trPr>
          <w:trHeight w:val="566"/>
          <w:jc w:val="center"/>
        </w:trPr>
        <w:tc>
          <w:tcPr>
            <w:tcW w:w="69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B35D5" w:rsidRPr="001B35D5" w:rsidRDefault="001B35D5" w:rsidP="001B35D5">
            <w:pPr>
              <w:spacing w:after="0" w:line="240" w:lineRule="auto"/>
              <w:jc w:val="center"/>
              <w:rPr>
                <w:rFonts w:ascii="Arial" w:hAnsi="Arial" w:cs="Arial"/>
              </w:rPr>
            </w:pPr>
          </w:p>
          <w:p w:rsidR="001B35D5" w:rsidRPr="001B35D5" w:rsidRDefault="001B35D5" w:rsidP="001B35D5">
            <w:pPr>
              <w:spacing w:after="0" w:line="240" w:lineRule="auto"/>
              <w:jc w:val="center"/>
              <w:rPr>
                <w:rFonts w:ascii="Arial" w:hAnsi="Arial" w:cs="Arial"/>
              </w:rPr>
            </w:pPr>
            <w:r w:rsidRPr="001B35D5">
              <w:rPr>
                <w:rFonts w:ascii="Arial" w:hAnsi="Arial" w:cs="Arial"/>
              </w:rPr>
              <w:t>No</w:t>
            </w:r>
          </w:p>
          <w:p w:rsidR="001B35D5" w:rsidRPr="001B35D5" w:rsidRDefault="001B35D5" w:rsidP="001B35D5">
            <w:pPr>
              <w:spacing w:after="0" w:line="240" w:lineRule="auto"/>
              <w:jc w:val="center"/>
              <w:rPr>
                <w:rFonts w:ascii="Arial" w:hAnsi="Arial" w:cs="Arial"/>
              </w:rPr>
            </w:pPr>
          </w:p>
        </w:tc>
        <w:tc>
          <w:tcPr>
            <w:tcW w:w="2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5D5" w:rsidRPr="001B35D5" w:rsidRDefault="001B35D5" w:rsidP="001B35D5">
            <w:pPr>
              <w:spacing w:after="0" w:line="240" w:lineRule="auto"/>
              <w:jc w:val="center"/>
              <w:rPr>
                <w:rFonts w:ascii="Arial" w:hAnsi="Arial" w:cs="Arial"/>
              </w:rPr>
            </w:pPr>
            <w:r w:rsidRPr="001B35D5">
              <w:rPr>
                <w:rFonts w:ascii="Arial" w:hAnsi="Arial" w:cs="Arial"/>
              </w:rPr>
              <w:t xml:space="preserve">Sasaran </w:t>
            </w:r>
          </w:p>
        </w:tc>
        <w:tc>
          <w:tcPr>
            <w:tcW w:w="441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5D5" w:rsidRPr="001B35D5" w:rsidRDefault="001B35D5" w:rsidP="001B35D5">
            <w:pPr>
              <w:spacing w:after="0" w:line="240" w:lineRule="auto"/>
              <w:jc w:val="center"/>
              <w:rPr>
                <w:rFonts w:ascii="Arial" w:hAnsi="Arial" w:cs="Arial"/>
              </w:rPr>
            </w:pPr>
            <w:r w:rsidRPr="001B35D5">
              <w:rPr>
                <w:rFonts w:ascii="Arial" w:hAnsi="Arial" w:cs="Arial"/>
              </w:rPr>
              <w:t>Indikator Kinerja</w:t>
            </w:r>
          </w:p>
        </w:tc>
        <w:tc>
          <w:tcPr>
            <w:tcW w:w="11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B35D5" w:rsidRPr="001B35D5" w:rsidRDefault="001B35D5" w:rsidP="001B35D5">
            <w:pPr>
              <w:spacing w:after="0" w:line="240" w:lineRule="auto"/>
              <w:jc w:val="center"/>
              <w:rPr>
                <w:rFonts w:ascii="Arial" w:hAnsi="Arial" w:cs="Arial"/>
              </w:rPr>
            </w:pPr>
            <w:r w:rsidRPr="001B35D5">
              <w:rPr>
                <w:rFonts w:ascii="Arial" w:hAnsi="Arial" w:cs="Arial"/>
              </w:rPr>
              <w:t>Target</w:t>
            </w:r>
          </w:p>
        </w:tc>
      </w:tr>
      <w:tr w:rsidR="00CE55E2" w:rsidRPr="001B35D5" w:rsidTr="00020DDE">
        <w:trPr>
          <w:trHeight w:val="840"/>
          <w:jc w:val="center"/>
        </w:trPr>
        <w:tc>
          <w:tcPr>
            <w:tcW w:w="699" w:type="dxa"/>
            <w:tcBorders>
              <w:top w:val="single" w:sz="4" w:space="0" w:color="auto"/>
              <w:left w:val="single" w:sz="4" w:space="0" w:color="auto"/>
              <w:right w:val="single" w:sz="4" w:space="0" w:color="auto"/>
            </w:tcBorders>
            <w:shd w:val="clear" w:color="auto" w:fill="FFFFFF" w:themeFill="background1"/>
            <w:noWrap/>
          </w:tcPr>
          <w:p w:rsidR="00CE55E2" w:rsidRPr="001B35D5" w:rsidRDefault="00CE55E2" w:rsidP="00CE55E2">
            <w:pPr>
              <w:spacing w:after="0" w:line="240" w:lineRule="auto"/>
              <w:rPr>
                <w:rFonts w:ascii="Arial" w:hAnsi="Arial" w:cs="Arial"/>
              </w:rPr>
            </w:pPr>
            <w:r w:rsidRPr="001B35D5">
              <w:rPr>
                <w:rFonts w:ascii="Arial" w:hAnsi="Arial" w:cs="Arial"/>
              </w:rPr>
              <w:t>1.</w:t>
            </w:r>
          </w:p>
        </w:tc>
        <w:tc>
          <w:tcPr>
            <w:tcW w:w="2711" w:type="dxa"/>
            <w:tcBorders>
              <w:top w:val="single" w:sz="4" w:space="0" w:color="auto"/>
              <w:left w:val="nil"/>
              <w:right w:val="single" w:sz="4" w:space="0" w:color="000000"/>
            </w:tcBorders>
            <w:shd w:val="clear" w:color="auto" w:fill="FFFFFF" w:themeFill="background1"/>
          </w:tcPr>
          <w:p w:rsidR="00CE55E2" w:rsidRPr="006A4CEF" w:rsidRDefault="00CE55E2" w:rsidP="00CE55E2">
            <w:pPr>
              <w:pStyle w:val="ListParagraph"/>
              <w:spacing w:after="0" w:line="240" w:lineRule="auto"/>
              <w:ind w:left="-23"/>
              <w:rPr>
                <w:rFonts w:ascii="Arial" w:hAnsi="Arial" w:cs="Arial"/>
                <w:sz w:val="24"/>
                <w:szCs w:val="24"/>
                <w:lang w:val="it-IT"/>
              </w:rPr>
            </w:pPr>
            <w:r w:rsidRPr="006A4CEF">
              <w:rPr>
                <w:rFonts w:ascii="Arial" w:hAnsi="Arial" w:cs="Arial"/>
                <w:sz w:val="24"/>
                <w:szCs w:val="24"/>
                <w:lang w:val="it-IT"/>
              </w:rPr>
              <w:t>Meningkatkan partisipasi lembaga kemasyarakatan dalam pembangunan.</w:t>
            </w:r>
          </w:p>
        </w:tc>
        <w:tc>
          <w:tcPr>
            <w:tcW w:w="4410" w:type="dxa"/>
            <w:tcBorders>
              <w:top w:val="single" w:sz="4" w:space="0" w:color="auto"/>
              <w:left w:val="nil"/>
              <w:bottom w:val="single" w:sz="4" w:space="0" w:color="auto"/>
              <w:right w:val="single" w:sz="4" w:space="0" w:color="000000"/>
            </w:tcBorders>
            <w:shd w:val="clear" w:color="auto" w:fill="FFFFFF" w:themeFill="background1"/>
          </w:tcPr>
          <w:p w:rsidR="00CE55E2" w:rsidRPr="006345B4" w:rsidRDefault="00020DDE" w:rsidP="00CE55E2">
            <w:pPr>
              <w:spacing w:after="0" w:line="240" w:lineRule="auto"/>
              <w:rPr>
                <w:rFonts w:ascii="Arial" w:hAnsi="Arial" w:cs="Arial"/>
                <w:color w:val="000000"/>
                <w:sz w:val="24"/>
                <w:szCs w:val="24"/>
              </w:rPr>
            </w:pPr>
            <w:r>
              <w:rPr>
                <w:rFonts w:ascii="Arial" w:hAnsi="Arial" w:cs="Arial"/>
                <w:sz w:val="24"/>
                <w:szCs w:val="24"/>
                <w:lang w:val="it-IT"/>
              </w:rPr>
              <w:t xml:space="preserve">Persentase </w:t>
            </w:r>
            <w:r w:rsidR="00CE55E2">
              <w:rPr>
                <w:rFonts w:ascii="Arial" w:hAnsi="Arial" w:cs="Arial"/>
                <w:sz w:val="24"/>
                <w:szCs w:val="24"/>
                <w:lang w:val="it-IT"/>
              </w:rPr>
              <w:t xml:space="preserve">LPMD/K yang </w:t>
            </w:r>
            <w:r w:rsidR="00CE55E2">
              <w:rPr>
                <w:rFonts w:ascii="Arial" w:hAnsi="Arial" w:cs="Arial"/>
                <w:sz w:val="24"/>
                <w:szCs w:val="24"/>
              </w:rPr>
              <w:t>di Bimtek</w:t>
            </w:r>
          </w:p>
        </w:tc>
        <w:tc>
          <w:tcPr>
            <w:tcW w:w="1159" w:type="dxa"/>
            <w:tcBorders>
              <w:top w:val="single" w:sz="4" w:space="0" w:color="auto"/>
              <w:left w:val="nil"/>
              <w:bottom w:val="single" w:sz="4" w:space="0" w:color="auto"/>
              <w:right w:val="single" w:sz="4" w:space="0" w:color="auto"/>
            </w:tcBorders>
            <w:shd w:val="clear" w:color="auto" w:fill="FFFFFF" w:themeFill="background1"/>
            <w:noWrap/>
          </w:tcPr>
          <w:p w:rsidR="00CE55E2" w:rsidRPr="001B35D5" w:rsidRDefault="00CE55E2" w:rsidP="00CE55E2">
            <w:pPr>
              <w:spacing w:after="0" w:line="240" w:lineRule="auto"/>
              <w:jc w:val="center"/>
              <w:rPr>
                <w:rFonts w:ascii="Arial" w:hAnsi="Arial" w:cs="Arial"/>
              </w:rPr>
            </w:pPr>
            <w:r>
              <w:rPr>
                <w:rFonts w:ascii="Arial" w:hAnsi="Arial" w:cs="Arial"/>
                <w:lang w:val="en-US"/>
              </w:rPr>
              <w:t>100</w:t>
            </w:r>
            <w:r w:rsidRPr="001B35D5">
              <w:rPr>
                <w:rFonts w:ascii="Arial" w:hAnsi="Arial" w:cs="Arial"/>
              </w:rPr>
              <w:t>%</w:t>
            </w:r>
          </w:p>
        </w:tc>
      </w:tr>
      <w:tr w:rsidR="00020DDE" w:rsidRPr="001B35D5" w:rsidTr="00020DDE">
        <w:trPr>
          <w:trHeight w:val="727"/>
          <w:jc w:val="center"/>
        </w:trPr>
        <w:tc>
          <w:tcPr>
            <w:tcW w:w="699" w:type="dxa"/>
            <w:tcBorders>
              <w:left w:val="single" w:sz="4" w:space="0" w:color="auto"/>
              <w:right w:val="single" w:sz="4" w:space="0" w:color="auto"/>
            </w:tcBorders>
            <w:shd w:val="clear" w:color="auto" w:fill="FFFFFF" w:themeFill="background1"/>
            <w:noWrap/>
          </w:tcPr>
          <w:p w:rsidR="00020DDE" w:rsidRPr="001B35D5" w:rsidRDefault="00020DDE" w:rsidP="00020DDE">
            <w:pPr>
              <w:spacing w:after="0" w:line="240" w:lineRule="auto"/>
              <w:rPr>
                <w:rFonts w:ascii="Arial" w:hAnsi="Arial" w:cs="Arial"/>
              </w:rPr>
            </w:pPr>
          </w:p>
        </w:tc>
        <w:tc>
          <w:tcPr>
            <w:tcW w:w="2711" w:type="dxa"/>
            <w:tcBorders>
              <w:left w:val="nil"/>
              <w:right w:val="single" w:sz="4" w:space="0" w:color="000000"/>
            </w:tcBorders>
            <w:shd w:val="clear" w:color="auto" w:fill="FFFFFF" w:themeFill="background1"/>
          </w:tcPr>
          <w:p w:rsidR="00020DDE" w:rsidRPr="001B35D5" w:rsidRDefault="00020DDE" w:rsidP="00020DDE">
            <w:pPr>
              <w:pStyle w:val="ListParagraph"/>
              <w:spacing w:after="0" w:line="240" w:lineRule="auto"/>
              <w:ind w:left="-23"/>
              <w:rPr>
                <w:rFonts w:ascii="Arial" w:hAnsi="Arial" w:cs="Arial"/>
                <w:lang w:val="it-IT"/>
              </w:rPr>
            </w:pPr>
          </w:p>
        </w:tc>
        <w:tc>
          <w:tcPr>
            <w:tcW w:w="4410" w:type="dxa"/>
            <w:tcBorders>
              <w:top w:val="single" w:sz="4" w:space="0" w:color="auto"/>
              <w:left w:val="nil"/>
              <w:bottom w:val="single" w:sz="4" w:space="0" w:color="auto"/>
              <w:right w:val="single" w:sz="4" w:space="0" w:color="000000"/>
            </w:tcBorders>
            <w:shd w:val="clear" w:color="auto" w:fill="FFFFFF" w:themeFill="background1"/>
          </w:tcPr>
          <w:p w:rsidR="00020DDE" w:rsidRPr="00020DDE" w:rsidRDefault="00020DDE" w:rsidP="00020DDE">
            <w:pPr>
              <w:spacing w:after="0" w:line="240" w:lineRule="auto"/>
              <w:rPr>
                <w:rFonts w:ascii="Arial" w:hAnsi="Arial" w:cs="Arial"/>
                <w:color w:val="000000"/>
                <w:sz w:val="24"/>
                <w:szCs w:val="24"/>
              </w:rPr>
            </w:pPr>
            <w:r w:rsidRPr="00020DDE">
              <w:rPr>
                <w:rFonts w:ascii="Arial" w:hAnsi="Arial" w:cs="Arial"/>
                <w:sz w:val="24"/>
                <w:szCs w:val="24"/>
                <w:lang w:val="it-IT"/>
              </w:rPr>
              <w:t>Persentase laporan swadaya gotong royong yang diterima dari Kecamatan.</w:t>
            </w:r>
          </w:p>
        </w:tc>
        <w:tc>
          <w:tcPr>
            <w:tcW w:w="1159" w:type="dxa"/>
            <w:tcBorders>
              <w:top w:val="single" w:sz="4" w:space="0" w:color="auto"/>
              <w:left w:val="nil"/>
              <w:bottom w:val="single" w:sz="4" w:space="0" w:color="auto"/>
              <w:right w:val="single" w:sz="4" w:space="0" w:color="auto"/>
            </w:tcBorders>
            <w:shd w:val="clear" w:color="auto" w:fill="FFFFFF" w:themeFill="background1"/>
            <w:noWrap/>
          </w:tcPr>
          <w:p w:rsidR="00020DDE" w:rsidRPr="001B35D5" w:rsidRDefault="00020DDE" w:rsidP="00020DDE">
            <w:pPr>
              <w:spacing w:after="0" w:line="240" w:lineRule="auto"/>
              <w:jc w:val="center"/>
              <w:rPr>
                <w:rFonts w:ascii="Arial" w:hAnsi="Arial" w:cs="Arial"/>
              </w:rPr>
            </w:pPr>
            <w:r>
              <w:rPr>
                <w:rFonts w:ascii="Arial" w:hAnsi="Arial" w:cs="Arial"/>
                <w:lang w:val="en-US"/>
              </w:rPr>
              <w:t>100</w:t>
            </w:r>
            <w:r w:rsidRPr="001B35D5">
              <w:rPr>
                <w:rFonts w:ascii="Arial" w:hAnsi="Arial" w:cs="Arial"/>
              </w:rPr>
              <w:t>%</w:t>
            </w:r>
          </w:p>
        </w:tc>
      </w:tr>
      <w:tr w:rsidR="00CE55E2" w:rsidRPr="001B35D5" w:rsidTr="00020DDE">
        <w:trPr>
          <w:trHeight w:val="727"/>
          <w:jc w:val="center"/>
        </w:trPr>
        <w:tc>
          <w:tcPr>
            <w:tcW w:w="699" w:type="dxa"/>
            <w:tcBorders>
              <w:left w:val="single" w:sz="4" w:space="0" w:color="auto"/>
              <w:bottom w:val="single" w:sz="4" w:space="0" w:color="auto"/>
              <w:right w:val="single" w:sz="4" w:space="0" w:color="auto"/>
            </w:tcBorders>
            <w:shd w:val="clear" w:color="auto" w:fill="FFFFFF" w:themeFill="background1"/>
            <w:noWrap/>
          </w:tcPr>
          <w:p w:rsidR="00CE55E2" w:rsidRPr="001B35D5" w:rsidRDefault="00CE55E2" w:rsidP="00CE55E2">
            <w:pPr>
              <w:spacing w:after="0" w:line="240" w:lineRule="auto"/>
              <w:rPr>
                <w:rFonts w:ascii="Arial" w:hAnsi="Arial" w:cs="Arial"/>
              </w:rPr>
            </w:pPr>
          </w:p>
        </w:tc>
        <w:tc>
          <w:tcPr>
            <w:tcW w:w="2711" w:type="dxa"/>
            <w:tcBorders>
              <w:left w:val="nil"/>
              <w:bottom w:val="single" w:sz="4" w:space="0" w:color="auto"/>
              <w:right w:val="single" w:sz="4" w:space="0" w:color="000000"/>
            </w:tcBorders>
            <w:shd w:val="clear" w:color="auto" w:fill="FFFFFF" w:themeFill="background1"/>
          </w:tcPr>
          <w:p w:rsidR="00CE55E2" w:rsidRPr="001B35D5" w:rsidRDefault="00CE55E2" w:rsidP="00CE55E2">
            <w:pPr>
              <w:pStyle w:val="ListParagraph"/>
              <w:spacing w:after="0" w:line="240" w:lineRule="auto"/>
              <w:ind w:left="-23"/>
              <w:rPr>
                <w:rFonts w:ascii="Arial" w:hAnsi="Arial" w:cs="Arial"/>
                <w:lang w:val="it-IT"/>
              </w:rPr>
            </w:pPr>
          </w:p>
        </w:tc>
        <w:tc>
          <w:tcPr>
            <w:tcW w:w="4410" w:type="dxa"/>
            <w:tcBorders>
              <w:top w:val="single" w:sz="4" w:space="0" w:color="auto"/>
              <w:left w:val="nil"/>
              <w:bottom w:val="single" w:sz="4" w:space="0" w:color="auto"/>
              <w:right w:val="single" w:sz="4" w:space="0" w:color="000000"/>
            </w:tcBorders>
            <w:shd w:val="clear" w:color="auto" w:fill="FFFFFF" w:themeFill="background1"/>
          </w:tcPr>
          <w:p w:rsidR="00CE55E2" w:rsidRPr="005C43FA" w:rsidRDefault="00CE55E2" w:rsidP="00CE55E2">
            <w:pPr>
              <w:pStyle w:val="ListParagraph"/>
              <w:spacing w:line="312" w:lineRule="auto"/>
              <w:ind w:left="-23"/>
              <w:rPr>
                <w:rFonts w:ascii="Arial" w:hAnsi="Arial" w:cs="Arial"/>
                <w:sz w:val="24"/>
                <w:szCs w:val="24"/>
                <w:lang w:val="it-IT"/>
              </w:rPr>
            </w:pPr>
            <w:r w:rsidRPr="005C43FA">
              <w:rPr>
                <w:rFonts w:ascii="Arial" w:hAnsi="Arial" w:cs="Arial"/>
                <w:sz w:val="24"/>
                <w:szCs w:val="24"/>
              </w:rPr>
              <w:t>Persentase</w:t>
            </w:r>
            <w:r w:rsidRPr="005C43FA">
              <w:rPr>
                <w:rFonts w:ascii="Arial" w:hAnsi="Arial" w:cs="Arial"/>
                <w:sz w:val="24"/>
                <w:szCs w:val="24"/>
                <w:lang w:val="it-IT"/>
              </w:rPr>
              <w:t xml:space="preserve"> </w:t>
            </w:r>
            <w:r w:rsidRPr="005C43FA">
              <w:rPr>
                <w:rFonts w:ascii="Arial" w:hAnsi="Arial" w:cs="Arial"/>
                <w:sz w:val="24"/>
                <w:szCs w:val="24"/>
              </w:rPr>
              <w:t>Pembinaan, Monitoring dan Evaluasi Lembaga Adat Desa</w:t>
            </w:r>
          </w:p>
        </w:tc>
        <w:tc>
          <w:tcPr>
            <w:tcW w:w="1159" w:type="dxa"/>
            <w:tcBorders>
              <w:top w:val="single" w:sz="4" w:space="0" w:color="auto"/>
              <w:left w:val="nil"/>
              <w:bottom w:val="single" w:sz="4" w:space="0" w:color="auto"/>
              <w:right w:val="single" w:sz="4" w:space="0" w:color="auto"/>
            </w:tcBorders>
            <w:shd w:val="clear" w:color="auto" w:fill="FFFFFF" w:themeFill="background1"/>
            <w:noWrap/>
          </w:tcPr>
          <w:p w:rsidR="00CE55E2" w:rsidRDefault="00CE55E2" w:rsidP="00CE55E2">
            <w:pPr>
              <w:spacing w:after="0" w:line="240" w:lineRule="auto"/>
              <w:jc w:val="center"/>
              <w:rPr>
                <w:rFonts w:ascii="Arial" w:hAnsi="Arial" w:cs="Arial"/>
                <w:lang w:val="en-US"/>
              </w:rPr>
            </w:pPr>
            <w:r>
              <w:rPr>
                <w:rFonts w:ascii="Arial" w:hAnsi="Arial" w:cs="Arial"/>
                <w:lang w:val="en-US"/>
              </w:rPr>
              <w:t>100%</w:t>
            </w:r>
          </w:p>
        </w:tc>
      </w:tr>
    </w:tbl>
    <w:p w:rsidR="00503666" w:rsidRDefault="00503666" w:rsidP="00E07E6D">
      <w:pPr>
        <w:spacing w:after="0" w:line="360" w:lineRule="auto"/>
        <w:rPr>
          <w:rFonts w:ascii="Arial" w:hAnsi="Arial" w:cs="Arial"/>
          <w:bCs/>
          <w:sz w:val="24"/>
        </w:rPr>
      </w:pPr>
    </w:p>
    <w:p w:rsidR="00750D90" w:rsidRPr="007919EC" w:rsidRDefault="00750D90" w:rsidP="00E07E6D">
      <w:pPr>
        <w:spacing w:after="0" w:line="360" w:lineRule="auto"/>
        <w:rPr>
          <w:rFonts w:ascii="Arial" w:hAnsi="Arial" w:cs="Arial"/>
          <w:bCs/>
          <w:sz w:val="24"/>
        </w:rPr>
      </w:pPr>
    </w:p>
    <w:p w:rsidR="00AC74FD" w:rsidRPr="008E3DFD" w:rsidRDefault="00BE509B" w:rsidP="008801CF">
      <w:pPr>
        <w:numPr>
          <w:ilvl w:val="0"/>
          <w:numId w:val="21"/>
        </w:numPr>
        <w:spacing w:after="0" w:line="360" w:lineRule="auto"/>
        <w:rPr>
          <w:rFonts w:ascii="Arial" w:hAnsi="Arial" w:cs="Arial"/>
          <w:bCs/>
          <w:sz w:val="24"/>
        </w:rPr>
      </w:pPr>
      <w:proofErr w:type="spellStart"/>
      <w:r w:rsidRPr="008E3DFD">
        <w:rPr>
          <w:rFonts w:ascii="Arial" w:hAnsi="Arial" w:cs="Arial"/>
          <w:bCs/>
          <w:sz w:val="24"/>
          <w:lang w:val="en-US"/>
        </w:rPr>
        <w:lastRenderedPageBreak/>
        <w:t>Evaluasi</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dan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analisis</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kinerja</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untuk</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setiap</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sasaran</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atau</w:t>
      </w:r>
      <w:proofErr w:type="spellEnd"/>
      <w:r w:rsidRPr="008E3DFD">
        <w:rPr>
          <w:rFonts w:ascii="Arial" w:hAnsi="Arial" w:cs="Arial"/>
          <w:bCs/>
          <w:sz w:val="24"/>
          <w:lang w:val="en-US"/>
        </w:rPr>
        <w:t xml:space="preserve"> </w:t>
      </w:r>
      <w:proofErr w:type="spellStart"/>
      <w:r w:rsidRPr="008E3DFD">
        <w:rPr>
          <w:rFonts w:ascii="Arial" w:hAnsi="Arial" w:cs="Arial"/>
          <w:bCs/>
          <w:sz w:val="24"/>
          <w:lang w:val="en-US"/>
        </w:rPr>
        <w:t>hasil</w:t>
      </w:r>
      <w:proofErr w:type="spellEnd"/>
      <w:r w:rsidRPr="008E3DFD">
        <w:rPr>
          <w:rFonts w:ascii="Arial" w:hAnsi="Arial" w:cs="Arial"/>
          <w:bCs/>
          <w:sz w:val="24"/>
          <w:lang w:val="en-US"/>
        </w:rPr>
        <w:t xml:space="preserve"> program/</w:t>
      </w:r>
      <w:proofErr w:type="spellStart"/>
      <w:r w:rsidRPr="008E3DFD">
        <w:rPr>
          <w:rFonts w:ascii="Arial" w:hAnsi="Arial" w:cs="Arial"/>
          <w:bCs/>
          <w:sz w:val="24"/>
          <w:lang w:val="en-US"/>
        </w:rPr>
        <w:t>kegiatan</w:t>
      </w:r>
      <w:proofErr w:type="spellEnd"/>
      <w:r w:rsidRPr="008E3DFD">
        <w:rPr>
          <w:rFonts w:ascii="Arial" w:hAnsi="Arial" w:cs="Arial"/>
          <w:bCs/>
          <w:sz w:val="24"/>
        </w:rPr>
        <w:t xml:space="preserve">; </w:t>
      </w:r>
    </w:p>
    <w:tbl>
      <w:tblPr>
        <w:tblW w:w="8746" w:type="dxa"/>
        <w:jc w:val="right"/>
        <w:tblLayout w:type="fixed"/>
        <w:tblLook w:val="04A0" w:firstRow="1" w:lastRow="0" w:firstColumn="1" w:lastColumn="0" w:noHBand="0" w:noVBand="1"/>
      </w:tblPr>
      <w:tblGrid>
        <w:gridCol w:w="710"/>
        <w:gridCol w:w="1988"/>
        <w:gridCol w:w="2250"/>
        <w:gridCol w:w="1276"/>
        <w:gridCol w:w="1263"/>
        <w:gridCol w:w="1259"/>
      </w:tblGrid>
      <w:tr w:rsidR="00750411" w:rsidRPr="008801CF" w:rsidTr="00E62A2A">
        <w:trPr>
          <w:trHeight w:val="300"/>
          <w:jc w:val="right"/>
        </w:trPr>
        <w:tc>
          <w:tcPr>
            <w:tcW w:w="710" w:type="dxa"/>
            <w:tcBorders>
              <w:top w:val="single" w:sz="4" w:space="0" w:color="auto"/>
              <w:left w:val="single" w:sz="4" w:space="0" w:color="auto"/>
              <w:bottom w:val="single" w:sz="4" w:space="0" w:color="auto"/>
              <w:right w:val="single" w:sz="4" w:space="0" w:color="auto"/>
            </w:tcBorders>
            <w:noWrap/>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No.</w:t>
            </w:r>
          </w:p>
        </w:tc>
        <w:tc>
          <w:tcPr>
            <w:tcW w:w="1988" w:type="dxa"/>
            <w:tcBorders>
              <w:top w:val="single" w:sz="4" w:space="0" w:color="auto"/>
              <w:left w:val="nil"/>
              <w:bottom w:val="single" w:sz="4" w:space="0" w:color="auto"/>
              <w:right w:val="single" w:sz="4" w:space="0" w:color="000000"/>
            </w:tcBorders>
            <w:vAlign w:val="center"/>
            <w:hideMark/>
          </w:tcPr>
          <w:p w:rsidR="00750411" w:rsidRPr="008801CF" w:rsidRDefault="00750411" w:rsidP="003357B2">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 xml:space="preserve">Sasaran </w:t>
            </w:r>
          </w:p>
        </w:tc>
        <w:tc>
          <w:tcPr>
            <w:tcW w:w="2250" w:type="dxa"/>
            <w:tcBorders>
              <w:top w:val="single" w:sz="4" w:space="0" w:color="auto"/>
              <w:left w:val="nil"/>
              <w:bottom w:val="single" w:sz="4" w:space="0" w:color="auto"/>
              <w:right w:val="single" w:sz="4" w:space="0" w:color="000000"/>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Indikator Kinerja</w:t>
            </w:r>
          </w:p>
        </w:tc>
        <w:tc>
          <w:tcPr>
            <w:tcW w:w="1276" w:type="dxa"/>
            <w:tcBorders>
              <w:top w:val="single" w:sz="4" w:space="0" w:color="auto"/>
              <w:left w:val="nil"/>
              <w:bottom w:val="single" w:sz="4" w:space="0" w:color="auto"/>
              <w:right w:val="single" w:sz="4" w:space="0" w:color="auto"/>
            </w:tcBorders>
            <w:vAlign w:val="center"/>
            <w:hideMark/>
          </w:tcPr>
          <w:p w:rsidR="00750411" w:rsidRPr="008801CF" w:rsidRDefault="00750411" w:rsidP="00EB421E">
            <w:pPr>
              <w:spacing w:after="0" w:line="240" w:lineRule="auto"/>
              <w:jc w:val="center"/>
              <w:rPr>
                <w:rFonts w:ascii="Arial" w:eastAsia="Times New Roman" w:hAnsi="Arial" w:cs="Arial"/>
                <w:b/>
                <w:bCs/>
                <w:color w:val="000000"/>
                <w:lang w:val="en-US"/>
              </w:rPr>
            </w:pPr>
            <w:r w:rsidRPr="008801CF">
              <w:rPr>
                <w:rFonts w:ascii="Arial" w:eastAsia="Times New Roman" w:hAnsi="Arial" w:cs="Arial"/>
                <w:b/>
                <w:bCs/>
                <w:color w:val="000000"/>
              </w:rPr>
              <w:t>Target</w:t>
            </w:r>
          </w:p>
        </w:tc>
        <w:tc>
          <w:tcPr>
            <w:tcW w:w="1263" w:type="dxa"/>
            <w:tcBorders>
              <w:top w:val="single" w:sz="4" w:space="0" w:color="auto"/>
              <w:left w:val="nil"/>
              <w:bottom w:val="single" w:sz="4" w:space="0" w:color="auto"/>
              <w:right w:val="single" w:sz="4" w:space="0" w:color="auto"/>
            </w:tcBorders>
            <w:vAlign w:val="center"/>
          </w:tcPr>
          <w:p w:rsidR="00750411" w:rsidRPr="008801CF" w:rsidRDefault="00750411" w:rsidP="00EB421E">
            <w:pPr>
              <w:spacing w:after="0" w:line="240" w:lineRule="auto"/>
              <w:jc w:val="center"/>
              <w:rPr>
                <w:rFonts w:ascii="Arial" w:hAnsi="Arial" w:cs="Arial"/>
              </w:rPr>
            </w:pPr>
            <w:r w:rsidRPr="008801CF">
              <w:rPr>
                <w:rFonts w:ascii="Arial" w:hAnsi="Arial" w:cs="Arial"/>
                <w:b/>
                <w:bCs/>
              </w:rPr>
              <w:t>Realisasi</w:t>
            </w:r>
          </w:p>
        </w:tc>
        <w:tc>
          <w:tcPr>
            <w:tcW w:w="1259" w:type="dxa"/>
            <w:tcBorders>
              <w:top w:val="single" w:sz="4" w:space="0" w:color="auto"/>
              <w:left w:val="nil"/>
              <w:bottom w:val="single" w:sz="4" w:space="0" w:color="auto"/>
              <w:right w:val="single" w:sz="4" w:space="0" w:color="auto"/>
            </w:tcBorders>
          </w:tcPr>
          <w:p w:rsidR="00750411" w:rsidRPr="008801CF" w:rsidRDefault="00750411" w:rsidP="00EB421E">
            <w:pPr>
              <w:spacing w:after="0" w:line="240" w:lineRule="auto"/>
              <w:jc w:val="center"/>
              <w:rPr>
                <w:rFonts w:ascii="Arial" w:hAnsi="Arial" w:cs="Arial"/>
              </w:rPr>
            </w:pPr>
            <w:r w:rsidRPr="008801CF">
              <w:rPr>
                <w:rFonts w:ascii="Arial" w:hAnsi="Arial" w:cs="Arial"/>
                <w:b/>
                <w:bCs/>
              </w:rPr>
              <w:t>Capaian</w:t>
            </w:r>
          </w:p>
          <w:p w:rsidR="00750411" w:rsidRPr="008801CF" w:rsidRDefault="00750411" w:rsidP="00EB421E">
            <w:pPr>
              <w:spacing w:after="0" w:line="240" w:lineRule="auto"/>
              <w:jc w:val="center"/>
              <w:rPr>
                <w:rFonts w:ascii="Arial" w:hAnsi="Arial" w:cs="Arial"/>
              </w:rPr>
            </w:pPr>
            <w:r w:rsidRPr="008801CF">
              <w:rPr>
                <w:rFonts w:ascii="Arial" w:hAnsi="Arial" w:cs="Arial"/>
                <w:b/>
                <w:bCs/>
              </w:rPr>
              <w:t>(%)</w:t>
            </w:r>
          </w:p>
        </w:tc>
      </w:tr>
      <w:tr w:rsidR="00020DDE" w:rsidRPr="008801CF" w:rsidTr="00E62A2A">
        <w:trPr>
          <w:trHeight w:val="1160"/>
          <w:jc w:val="right"/>
        </w:trPr>
        <w:tc>
          <w:tcPr>
            <w:tcW w:w="710" w:type="dxa"/>
            <w:tcBorders>
              <w:top w:val="single" w:sz="4" w:space="0" w:color="auto"/>
              <w:left w:val="single" w:sz="4" w:space="0" w:color="auto"/>
              <w:bottom w:val="nil"/>
              <w:right w:val="single" w:sz="4" w:space="0" w:color="auto"/>
            </w:tcBorders>
            <w:noWrap/>
          </w:tcPr>
          <w:p w:rsidR="00020DDE" w:rsidRPr="008801CF" w:rsidRDefault="00020DDE" w:rsidP="00020DDE">
            <w:pPr>
              <w:spacing w:after="0" w:line="240" w:lineRule="auto"/>
              <w:jc w:val="center"/>
              <w:rPr>
                <w:rFonts w:ascii="Arial" w:eastAsia="Times New Roman" w:hAnsi="Arial" w:cs="Arial"/>
                <w:color w:val="000000"/>
                <w:lang w:val="en-US"/>
              </w:rPr>
            </w:pPr>
            <w:r w:rsidRPr="008801CF">
              <w:rPr>
                <w:rFonts w:ascii="Arial" w:eastAsia="Times New Roman" w:hAnsi="Arial" w:cs="Arial"/>
                <w:color w:val="000000"/>
              </w:rPr>
              <w:t>1.</w:t>
            </w:r>
          </w:p>
        </w:tc>
        <w:tc>
          <w:tcPr>
            <w:tcW w:w="1988" w:type="dxa"/>
            <w:tcBorders>
              <w:top w:val="single" w:sz="4" w:space="0" w:color="auto"/>
              <w:left w:val="nil"/>
              <w:bottom w:val="nil"/>
              <w:right w:val="single" w:sz="4" w:space="0" w:color="auto"/>
            </w:tcBorders>
          </w:tcPr>
          <w:p w:rsidR="00020DDE" w:rsidRPr="006A4CEF" w:rsidRDefault="00020DDE" w:rsidP="00020DDE">
            <w:pPr>
              <w:pStyle w:val="ListParagraph"/>
              <w:spacing w:after="0" w:line="240" w:lineRule="auto"/>
              <w:ind w:left="-23"/>
              <w:rPr>
                <w:rFonts w:ascii="Arial" w:hAnsi="Arial" w:cs="Arial"/>
                <w:sz w:val="24"/>
                <w:szCs w:val="24"/>
                <w:lang w:val="it-IT"/>
              </w:rPr>
            </w:pPr>
            <w:r w:rsidRPr="006A4CEF">
              <w:rPr>
                <w:rFonts w:ascii="Arial" w:hAnsi="Arial" w:cs="Arial"/>
                <w:sz w:val="24"/>
                <w:szCs w:val="24"/>
                <w:lang w:val="it-IT"/>
              </w:rPr>
              <w:t>Meningkatkan partisipasi lembaga kemasyarakatan dalam pembangunan.</w:t>
            </w:r>
          </w:p>
        </w:tc>
        <w:tc>
          <w:tcPr>
            <w:tcW w:w="2250" w:type="dxa"/>
            <w:tcBorders>
              <w:top w:val="single" w:sz="4" w:space="0" w:color="auto"/>
              <w:left w:val="single" w:sz="4" w:space="0" w:color="auto"/>
              <w:bottom w:val="dotted" w:sz="4" w:space="0" w:color="auto"/>
              <w:right w:val="single" w:sz="4" w:space="0" w:color="auto"/>
            </w:tcBorders>
          </w:tcPr>
          <w:p w:rsidR="00020DDE" w:rsidRPr="006345B4" w:rsidRDefault="00020DDE" w:rsidP="00020DDE">
            <w:pPr>
              <w:spacing w:after="0" w:line="240" w:lineRule="auto"/>
              <w:rPr>
                <w:rFonts w:ascii="Arial" w:hAnsi="Arial" w:cs="Arial"/>
                <w:color w:val="000000"/>
                <w:sz w:val="24"/>
                <w:szCs w:val="24"/>
              </w:rPr>
            </w:pPr>
            <w:r>
              <w:rPr>
                <w:rFonts w:ascii="Arial" w:hAnsi="Arial" w:cs="Arial"/>
                <w:sz w:val="24"/>
                <w:szCs w:val="24"/>
                <w:lang w:val="it-IT"/>
              </w:rPr>
              <w:t xml:space="preserve">Persentase LPMD/K yang </w:t>
            </w:r>
            <w:r>
              <w:rPr>
                <w:rFonts w:ascii="Arial" w:hAnsi="Arial" w:cs="Arial"/>
                <w:sz w:val="24"/>
                <w:szCs w:val="24"/>
              </w:rPr>
              <w:t>di Bimtek</w:t>
            </w:r>
          </w:p>
        </w:tc>
        <w:tc>
          <w:tcPr>
            <w:tcW w:w="1276" w:type="dxa"/>
            <w:tcBorders>
              <w:top w:val="single" w:sz="4" w:space="0" w:color="auto"/>
              <w:left w:val="nil"/>
              <w:bottom w:val="dotted" w:sz="4" w:space="0" w:color="auto"/>
              <w:right w:val="single" w:sz="4" w:space="0" w:color="auto"/>
            </w:tcBorders>
          </w:tcPr>
          <w:p w:rsidR="00020DDE" w:rsidRPr="001B35D5" w:rsidRDefault="00020DDE" w:rsidP="00020DDE">
            <w:pPr>
              <w:spacing w:after="0" w:line="240" w:lineRule="auto"/>
              <w:jc w:val="center"/>
              <w:rPr>
                <w:rFonts w:ascii="Arial" w:hAnsi="Arial" w:cs="Arial"/>
              </w:rPr>
            </w:pPr>
            <w:r>
              <w:rPr>
                <w:rFonts w:ascii="Arial" w:hAnsi="Arial" w:cs="Arial"/>
                <w:lang w:val="en-US"/>
              </w:rPr>
              <w:t>100</w:t>
            </w:r>
            <w:r w:rsidRPr="001B35D5">
              <w:rPr>
                <w:rFonts w:ascii="Arial" w:hAnsi="Arial" w:cs="Arial"/>
              </w:rPr>
              <w:t>%</w:t>
            </w:r>
          </w:p>
        </w:tc>
        <w:tc>
          <w:tcPr>
            <w:tcW w:w="1263" w:type="dxa"/>
            <w:tcBorders>
              <w:top w:val="single" w:sz="4" w:space="0" w:color="auto"/>
              <w:left w:val="nil"/>
              <w:bottom w:val="dotted" w:sz="4" w:space="0" w:color="auto"/>
              <w:right w:val="single" w:sz="4" w:space="0" w:color="auto"/>
            </w:tcBorders>
          </w:tcPr>
          <w:p w:rsidR="00020DDE" w:rsidRPr="00380857" w:rsidRDefault="00020DDE" w:rsidP="00020DDE">
            <w:pPr>
              <w:spacing w:after="0" w:line="240" w:lineRule="auto"/>
              <w:jc w:val="center"/>
              <w:rPr>
                <w:rFonts w:ascii="Arial" w:hAnsi="Arial" w:cs="Arial"/>
                <w:lang w:val="en-US"/>
              </w:rPr>
            </w:pPr>
            <w:r>
              <w:rPr>
                <w:rFonts w:ascii="Arial" w:hAnsi="Arial" w:cs="Arial"/>
                <w:lang w:val="en-US"/>
              </w:rPr>
              <w:t>100%</w:t>
            </w:r>
          </w:p>
        </w:tc>
        <w:tc>
          <w:tcPr>
            <w:tcW w:w="1259" w:type="dxa"/>
            <w:tcBorders>
              <w:top w:val="single" w:sz="4" w:space="0" w:color="auto"/>
              <w:left w:val="nil"/>
              <w:bottom w:val="dotted" w:sz="4" w:space="0" w:color="auto"/>
              <w:right w:val="single" w:sz="4" w:space="0" w:color="auto"/>
            </w:tcBorders>
          </w:tcPr>
          <w:p w:rsidR="00020DDE" w:rsidRPr="008801CF" w:rsidRDefault="00020DDE" w:rsidP="00020DDE">
            <w:pPr>
              <w:spacing w:after="0" w:line="240" w:lineRule="auto"/>
              <w:jc w:val="center"/>
              <w:rPr>
                <w:rFonts w:ascii="Arial" w:eastAsia="Times New Roman" w:hAnsi="Arial" w:cs="Arial"/>
              </w:rPr>
            </w:pPr>
            <w:r>
              <w:rPr>
                <w:rFonts w:ascii="Arial" w:eastAsia="Times New Roman" w:hAnsi="Arial" w:cs="Arial"/>
                <w:lang w:val="en-US"/>
              </w:rPr>
              <w:t>100</w:t>
            </w:r>
            <w:r w:rsidRPr="008801CF">
              <w:rPr>
                <w:rFonts w:ascii="Arial" w:eastAsia="Times New Roman" w:hAnsi="Arial" w:cs="Arial"/>
              </w:rPr>
              <w:t>%</w:t>
            </w:r>
          </w:p>
        </w:tc>
      </w:tr>
      <w:tr w:rsidR="00020DDE" w:rsidRPr="008801CF" w:rsidTr="00E62A2A">
        <w:trPr>
          <w:trHeight w:val="548"/>
          <w:jc w:val="right"/>
        </w:trPr>
        <w:tc>
          <w:tcPr>
            <w:tcW w:w="710" w:type="dxa"/>
            <w:tcBorders>
              <w:top w:val="nil"/>
              <w:left w:val="single" w:sz="4" w:space="0" w:color="auto"/>
              <w:bottom w:val="nil"/>
              <w:right w:val="single" w:sz="4" w:space="0" w:color="auto"/>
            </w:tcBorders>
            <w:noWrap/>
          </w:tcPr>
          <w:p w:rsidR="00020DDE" w:rsidRPr="00F2797E" w:rsidRDefault="00020DDE" w:rsidP="00020DDE">
            <w:pPr>
              <w:spacing w:after="0" w:line="240" w:lineRule="auto"/>
              <w:jc w:val="center"/>
              <w:rPr>
                <w:rFonts w:ascii="Arial" w:eastAsia="Times New Roman" w:hAnsi="Arial" w:cs="Arial"/>
                <w:lang w:val="en-US" w:eastAsia="id-ID"/>
              </w:rPr>
            </w:pPr>
          </w:p>
        </w:tc>
        <w:tc>
          <w:tcPr>
            <w:tcW w:w="1988" w:type="dxa"/>
            <w:tcBorders>
              <w:top w:val="nil"/>
              <w:left w:val="nil"/>
              <w:bottom w:val="nil"/>
              <w:right w:val="single" w:sz="4" w:space="0" w:color="auto"/>
            </w:tcBorders>
            <w:noWrap/>
          </w:tcPr>
          <w:p w:rsidR="00020DDE" w:rsidRPr="008801CF" w:rsidRDefault="00020DDE" w:rsidP="00020DDE">
            <w:pPr>
              <w:spacing w:after="0" w:line="240" w:lineRule="auto"/>
              <w:rPr>
                <w:rFonts w:ascii="Arial" w:eastAsia="Times New Roman" w:hAnsi="Arial" w:cs="Arial"/>
                <w:lang w:eastAsia="id-ID"/>
              </w:rPr>
            </w:pPr>
          </w:p>
        </w:tc>
        <w:tc>
          <w:tcPr>
            <w:tcW w:w="2250" w:type="dxa"/>
            <w:tcBorders>
              <w:top w:val="dotted" w:sz="4" w:space="0" w:color="auto"/>
              <w:left w:val="single" w:sz="4" w:space="0" w:color="auto"/>
              <w:bottom w:val="dotted" w:sz="4" w:space="0" w:color="auto"/>
              <w:right w:val="single" w:sz="4" w:space="0" w:color="auto"/>
            </w:tcBorders>
            <w:hideMark/>
          </w:tcPr>
          <w:p w:rsidR="00020DDE" w:rsidRPr="00020DDE" w:rsidRDefault="00020DDE" w:rsidP="00020DDE">
            <w:pPr>
              <w:spacing w:after="0" w:line="240" w:lineRule="auto"/>
              <w:rPr>
                <w:rFonts w:ascii="Arial" w:hAnsi="Arial" w:cs="Arial"/>
                <w:color w:val="000000"/>
                <w:sz w:val="24"/>
                <w:szCs w:val="24"/>
              </w:rPr>
            </w:pPr>
            <w:r w:rsidRPr="00020DDE">
              <w:rPr>
                <w:rFonts w:ascii="Arial" w:hAnsi="Arial" w:cs="Arial"/>
                <w:sz w:val="24"/>
                <w:szCs w:val="24"/>
                <w:lang w:val="it-IT"/>
              </w:rPr>
              <w:t>Persentase laporan swadaya gotong royong yang diterima dari Kecamatan.</w:t>
            </w:r>
          </w:p>
        </w:tc>
        <w:tc>
          <w:tcPr>
            <w:tcW w:w="1276" w:type="dxa"/>
            <w:tcBorders>
              <w:top w:val="dotted" w:sz="4" w:space="0" w:color="auto"/>
              <w:left w:val="single" w:sz="4" w:space="0" w:color="auto"/>
              <w:bottom w:val="dotted" w:sz="4" w:space="0" w:color="auto"/>
              <w:right w:val="single" w:sz="4" w:space="0" w:color="auto"/>
            </w:tcBorders>
            <w:hideMark/>
          </w:tcPr>
          <w:p w:rsidR="00020DDE" w:rsidRPr="001B35D5" w:rsidRDefault="00020DDE" w:rsidP="00020DDE">
            <w:pPr>
              <w:spacing w:after="0" w:line="240" w:lineRule="auto"/>
              <w:jc w:val="center"/>
              <w:rPr>
                <w:rFonts w:ascii="Arial" w:hAnsi="Arial" w:cs="Arial"/>
              </w:rPr>
            </w:pPr>
            <w:r>
              <w:rPr>
                <w:rFonts w:ascii="Arial" w:hAnsi="Arial" w:cs="Arial"/>
                <w:lang w:val="en-US"/>
              </w:rPr>
              <w:t>100</w:t>
            </w:r>
            <w:r w:rsidRPr="001B35D5">
              <w:rPr>
                <w:rFonts w:ascii="Arial" w:hAnsi="Arial" w:cs="Arial"/>
              </w:rPr>
              <w:t>%</w:t>
            </w:r>
          </w:p>
        </w:tc>
        <w:tc>
          <w:tcPr>
            <w:tcW w:w="1263" w:type="dxa"/>
            <w:tcBorders>
              <w:top w:val="dotted" w:sz="4" w:space="0" w:color="auto"/>
              <w:left w:val="single" w:sz="4" w:space="0" w:color="auto"/>
              <w:bottom w:val="dotted" w:sz="4" w:space="0" w:color="auto"/>
              <w:right w:val="single" w:sz="4" w:space="0" w:color="auto"/>
            </w:tcBorders>
          </w:tcPr>
          <w:p w:rsidR="00020DDE" w:rsidRPr="001B35D5" w:rsidRDefault="00020DDE" w:rsidP="00020DDE">
            <w:pPr>
              <w:spacing w:after="0" w:line="240" w:lineRule="auto"/>
              <w:jc w:val="center"/>
              <w:rPr>
                <w:rFonts w:ascii="Arial" w:hAnsi="Arial" w:cs="Arial"/>
              </w:rPr>
            </w:pPr>
            <w:r>
              <w:rPr>
                <w:rFonts w:ascii="Arial" w:hAnsi="Arial" w:cs="Arial"/>
                <w:lang w:val="en-US"/>
              </w:rPr>
              <w:t>100%</w:t>
            </w:r>
          </w:p>
        </w:tc>
        <w:tc>
          <w:tcPr>
            <w:tcW w:w="1259" w:type="dxa"/>
            <w:tcBorders>
              <w:top w:val="dotted" w:sz="4" w:space="0" w:color="auto"/>
              <w:left w:val="single" w:sz="4" w:space="0" w:color="auto"/>
              <w:bottom w:val="dotted" w:sz="4" w:space="0" w:color="auto"/>
              <w:right w:val="single" w:sz="4" w:space="0" w:color="auto"/>
            </w:tcBorders>
          </w:tcPr>
          <w:p w:rsidR="00020DDE" w:rsidRPr="008801CF" w:rsidRDefault="00020DDE" w:rsidP="00020DDE">
            <w:pPr>
              <w:spacing w:after="0" w:line="240" w:lineRule="auto"/>
              <w:jc w:val="center"/>
              <w:rPr>
                <w:rFonts w:ascii="Arial" w:eastAsia="Times New Roman" w:hAnsi="Arial" w:cs="Arial"/>
              </w:rPr>
            </w:pPr>
            <w:r>
              <w:rPr>
                <w:rFonts w:ascii="Arial" w:eastAsia="Times New Roman" w:hAnsi="Arial" w:cs="Arial"/>
                <w:lang w:val="en-US"/>
              </w:rPr>
              <w:t>100</w:t>
            </w:r>
            <w:r w:rsidRPr="008801CF">
              <w:rPr>
                <w:rFonts w:ascii="Arial" w:eastAsia="Times New Roman" w:hAnsi="Arial" w:cs="Arial"/>
              </w:rPr>
              <w:t>%</w:t>
            </w:r>
          </w:p>
        </w:tc>
      </w:tr>
      <w:tr w:rsidR="00BC6AD8" w:rsidRPr="008801CF" w:rsidTr="00E62A2A">
        <w:trPr>
          <w:trHeight w:val="548"/>
          <w:jc w:val="right"/>
        </w:trPr>
        <w:tc>
          <w:tcPr>
            <w:tcW w:w="710" w:type="dxa"/>
            <w:tcBorders>
              <w:top w:val="nil"/>
              <w:left w:val="single" w:sz="4" w:space="0" w:color="auto"/>
              <w:bottom w:val="single" w:sz="4" w:space="0" w:color="auto"/>
              <w:right w:val="single" w:sz="4" w:space="0" w:color="auto"/>
            </w:tcBorders>
            <w:noWrap/>
          </w:tcPr>
          <w:p w:rsidR="00BC6AD8" w:rsidRPr="00F2797E" w:rsidRDefault="00BC6AD8" w:rsidP="00F2797E">
            <w:pPr>
              <w:spacing w:after="0" w:line="240" w:lineRule="auto"/>
              <w:jc w:val="center"/>
              <w:rPr>
                <w:rFonts w:ascii="Arial" w:eastAsia="Times New Roman" w:hAnsi="Arial" w:cs="Arial"/>
                <w:lang w:val="en-US" w:eastAsia="id-ID"/>
              </w:rPr>
            </w:pPr>
          </w:p>
        </w:tc>
        <w:tc>
          <w:tcPr>
            <w:tcW w:w="1988" w:type="dxa"/>
            <w:tcBorders>
              <w:top w:val="nil"/>
              <w:left w:val="nil"/>
              <w:bottom w:val="single" w:sz="4" w:space="0" w:color="auto"/>
              <w:right w:val="single" w:sz="4" w:space="0" w:color="auto"/>
            </w:tcBorders>
            <w:noWrap/>
          </w:tcPr>
          <w:p w:rsidR="00BC6AD8" w:rsidRPr="008801CF" w:rsidRDefault="00BC6AD8" w:rsidP="00EB421E">
            <w:pPr>
              <w:spacing w:after="0" w:line="240" w:lineRule="auto"/>
              <w:rPr>
                <w:rFonts w:ascii="Arial" w:eastAsia="Times New Roman" w:hAnsi="Arial" w:cs="Arial"/>
                <w:lang w:eastAsia="id-ID"/>
              </w:rPr>
            </w:pPr>
          </w:p>
        </w:tc>
        <w:tc>
          <w:tcPr>
            <w:tcW w:w="2250" w:type="dxa"/>
            <w:tcBorders>
              <w:top w:val="dotted" w:sz="4" w:space="0" w:color="auto"/>
              <w:left w:val="single" w:sz="4" w:space="0" w:color="auto"/>
              <w:bottom w:val="single" w:sz="4" w:space="0" w:color="auto"/>
              <w:right w:val="single" w:sz="4" w:space="0" w:color="auto"/>
            </w:tcBorders>
          </w:tcPr>
          <w:p w:rsidR="00BC6AD8" w:rsidRDefault="00BC6AD8" w:rsidP="00BC6AD8">
            <w:pPr>
              <w:pStyle w:val="ListParagraph"/>
              <w:spacing w:after="0" w:line="240" w:lineRule="auto"/>
              <w:ind w:left="-23"/>
              <w:rPr>
                <w:rFonts w:ascii="Arial" w:hAnsi="Arial" w:cs="Arial"/>
                <w:sz w:val="24"/>
                <w:szCs w:val="24"/>
              </w:rPr>
            </w:pPr>
            <w:r w:rsidRPr="005C43FA">
              <w:rPr>
                <w:rFonts w:ascii="Arial" w:hAnsi="Arial" w:cs="Arial"/>
                <w:sz w:val="24"/>
                <w:szCs w:val="24"/>
              </w:rPr>
              <w:t>Persentase</w:t>
            </w:r>
            <w:r w:rsidRPr="005C43FA">
              <w:rPr>
                <w:rFonts w:ascii="Arial" w:hAnsi="Arial" w:cs="Arial"/>
                <w:sz w:val="24"/>
                <w:szCs w:val="24"/>
                <w:lang w:val="it-IT"/>
              </w:rPr>
              <w:t xml:space="preserve"> </w:t>
            </w:r>
            <w:r w:rsidRPr="005C43FA">
              <w:rPr>
                <w:rFonts w:ascii="Arial" w:hAnsi="Arial" w:cs="Arial"/>
                <w:sz w:val="24"/>
                <w:szCs w:val="24"/>
              </w:rPr>
              <w:t>Pembinaan, Monitoring dan Evaluasi Lembaga Adat Desa</w:t>
            </w:r>
          </w:p>
          <w:p w:rsidR="00BC6AD8" w:rsidRPr="005C43FA" w:rsidRDefault="00BC6AD8" w:rsidP="00BC6AD8">
            <w:pPr>
              <w:pStyle w:val="ListParagraph"/>
              <w:spacing w:after="0" w:line="240" w:lineRule="auto"/>
              <w:ind w:left="-23"/>
              <w:rPr>
                <w:rFonts w:ascii="Arial" w:hAnsi="Arial" w:cs="Arial"/>
                <w:sz w:val="24"/>
                <w:szCs w:val="24"/>
                <w:lang w:val="it-IT"/>
              </w:rPr>
            </w:pPr>
          </w:p>
        </w:tc>
        <w:tc>
          <w:tcPr>
            <w:tcW w:w="1276" w:type="dxa"/>
            <w:tcBorders>
              <w:top w:val="dotted" w:sz="4" w:space="0" w:color="auto"/>
              <w:left w:val="single" w:sz="4" w:space="0" w:color="auto"/>
              <w:bottom w:val="single" w:sz="4" w:space="0" w:color="auto"/>
              <w:right w:val="single" w:sz="4" w:space="0" w:color="auto"/>
            </w:tcBorders>
          </w:tcPr>
          <w:p w:rsidR="00BC6AD8" w:rsidRDefault="00BC6AD8" w:rsidP="00F435B7">
            <w:pPr>
              <w:spacing w:after="0" w:line="240" w:lineRule="auto"/>
              <w:jc w:val="center"/>
              <w:rPr>
                <w:rFonts w:ascii="Arial" w:hAnsi="Arial" w:cs="Arial"/>
                <w:lang w:val="en-US"/>
              </w:rPr>
            </w:pPr>
            <w:r>
              <w:rPr>
                <w:rFonts w:ascii="Arial" w:hAnsi="Arial" w:cs="Arial"/>
                <w:lang w:val="en-US"/>
              </w:rPr>
              <w:t>100%</w:t>
            </w:r>
          </w:p>
        </w:tc>
        <w:tc>
          <w:tcPr>
            <w:tcW w:w="1263" w:type="dxa"/>
            <w:tcBorders>
              <w:top w:val="dotted" w:sz="4" w:space="0" w:color="auto"/>
              <w:left w:val="single" w:sz="4" w:space="0" w:color="auto"/>
              <w:bottom w:val="single" w:sz="4" w:space="0" w:color="auto"/>
              <w:right w:val="single" w:sz="4" w:space="0" w:color="auto"/>
            </w:tcBorders>
          </w:tcPr>
          <w:p w:rsidR="00BC6AD8" w:rsidRDefault="00BC6AD8" w:rsidP="00352C9A">
            <w:pPr>
              <w:spacing w:after="0" w:line="240" w:lineRule="auto"/>
              <w:jc w:val="center"/>
              <w:rPr>
                <w:rFonts w:ascii="Arial" w:hAnsi="Arial" w:cs="Arial"/>
                <w:lang w:val="en-US"/>
              </w:rPr>
            </w:pPr>
            <w:r>
              <w:rPr>
                <w:rFonts w:ascii="Arial" w:hAnsi="Arial" w:cs="Arial"/>
                <w:lang w:val="en-US"/>
              </w:rPr>
              <w:t>100%</w:t>
            </w:r>
          </w:p>
        </w:tc>
        <w:tc>
          <w:tcPr>
            <w:tcW w:w="1259" w:type="dxa"/>
            <w:tcBorders>
              <w:top w:val="dotted" w:sz="4" w:space="0" w:color="auto"/>
              <w:left w:val="single" w:sz="4" w:space="0" w:color="auto"/>
              <w:bottom w:val="single" w:sz="4" w:space="0" w:color="auto"/>
              <w:right w:val="single" w:sz="4" w:space="0" w:color="auto"/>
            </w:tcBorders>
          </w:tcPr>
          <w:p w:rsidR="00BC6AD8" w:rsidRDefault="00BC6AD8" w:rsidP="00352C9A">
            <w:pPr>
              <w:spacing w:after="0" w:line="240" w:lineRule="auto"/>
              <w:jc w:val="center"/>
              <w:rPr>
                <w:rFonts w:ascii="Arial" w:eastAsia="Times New Roman" w:hAnsi="Arial" w:cs="Arial"/>
                <w:lang w:val="en-US"/>
              </w:rPr>
            </w:pPr>
            <w:r>
              <w:rPr>
                <w:rFonts w:ascii="Arial" w:eastAsia="Times New Roman" w:hAnsi="Arial" w:cs="Arial"/>
                <w:lang w:val="en-US"/>
              </w:rPr>
              <w:t>100%</w:t>
            </w:r>
          </w:p>
        </w:tc>
      </w:tr>
    </w:tbl>
    <w:p w:rsidR="004F1148" w:rsidRDefault="004F1148" w:rsidP="004F1148">
      <w:pPr>
        <w:spacing w:after="0" w:line="360" w:lineRule="auto"/>
        <w:ind w:left="720"/>
        <w:rPr>
          <w:rFonts w:ascii="Arial" w:hAnsi="Arial" w:cs="Arial"/>
          <w:bCs/>
        </w:rPr>
      </w:pPr>
    </w:p>
    <w:p w:rsidR="00DC554B" w:rsidRDefault="00750411" w:rsidP="000126DC">
      <w:pPr>
        <w:spacing w:after="0" w:line="264" w:lineRule="auto"/>
        <w:ind w:left="720"/>
        <w:jc w:val="both"/>
        <w:rPr>
          <w:rFonts w:ascii="Arial" w:hAnsi="Arial" w:cs="Arial"/>
          <w:sz w:val="24"/>
          <w:szCs w:val="24"/>
          <w:lang w:val="it-IT"/>
        </w:rPr>
      </w:pPr>
      <w:r w:rsidRPr="00BB202D">
        <w:rPr>
          <w:rFonts w:ascii="Arial" w:hAnsi="Arial" w:cs="Arial"/>
          <w:sz w:val="24"/>
          <w:szCs w:val="24"/>
        </w:rPr>
        <w:t xml:space="preserve">Pada indikator </w:t>
      </w:r>
      <w:bookmarkStart w:id="0" w:name="_GoBack"/>
      <w:bookmarkEnd w:id="0"/>
      <w:r w:rsidR="00F436DF" w:rsidRPr="00463289">
        <w:rPr>
          <w:rFonts w:ascii="Arial" w:hAnsi="Arial" w:cs="Arial"/>
          <w:sz w:val="24"/>
          <w:szCs w:val="24"/>
        </w:rPr>
        <w:t>kinerja</w:t>
      </w:r>
      <w:r w:rsidR="003B10B1" w:rsidRPr="00463289">
        <w:rPr>
          <w:rFonts w:ascii="Arial" w:hAnsi="Arial" w:cs="Arial"/>
          <w:sz w:val="24"/>
          <w:szCs w:val="24"/>
        </w:rPr>
        <w:t xml:space="preserve"> </w:t>
      </w:r>
      <w:r w:rsidR="00B3390E" w:rsidRPr="00463289">
        <w:rPr>
          <w:rFonts w:ascii="Arial" w:hAnsi="Arial" w:cs="Arial"/>
          <w:sz w:val="24"/>
          <w:szCs w:val="24"/>
        </w:rPr>
        <w:t>p</w:t>
      </w:r>
      <w:r w:rsidR="007919EC" w:rsidRPr="00BB202D">
        <w:rPr>
          <w:rFonts w:ascii="Arial" w:hAnsi="Arial" w:cs="Arial"/>
          <w:sz w:val="24"/>
          <w:szCs w:val="24"/>
          <w:lang w:val="it-IT"/>
        </w:rPr>
        <w:t xml:space="preserve">ersentase LPMD/K </w:t>
      </w:r>
      <w:r w:rsidR="00750D90">
        <w:rPr>
          <w:rFonts w:ascii="Arial" w:hAnsi="Arial" w:cs="Arial"/>
          <w:sz w:val="24"/>
          <w:szCs w:val="24"/>
          <w:lang w:val="it-IT"/>
        </w:rPr>
        <w:t>yang dibimtek</w:t>
      </w:r>
      <w:r w:rsidR="00DC554B" w:rsidRPr="00BB202D">
        <w:rPr>
          <w:rFonts w:ascii="Arial" w:hAnsi="Arial" w:cs="Arial"/>
          <w:sz w:val="24"/>
          <w:szCs w:val="24"/>
          <w:lang w:val="it-IT"/>
        </w:rPr>
        <w:t>, formulasi yang digunakan adalah Jumlah LPMD/K yang m</w:t>
      </w:r>
      <w:r w:rsidR="00750D90">
        <w:rPr>
          <w:rFonts w:ascii="Arial" w:hAnsi="Arial" w:cs="Arial"/>
          <w:sz w:val="24"/>
          <w:szCs w:val="24"/>
          <w:lang w:val="it-IT"/>
        </w:rPr>
        <w:t>engikuti Bimtek</w:t>
      </w:r>
      <w:r w:rsidR="00DC554B" w:rsidRPr="00BB202D">
        <w:rPr>
          <w:rFonts w:ascii="Arial" w:hAnsi="Arial" w:cs="Arial"/>
          <w:sz w:val="24"/>
          <w:szCs w:val="24"/>
          <w:lang w:val="it-IT"/>
        </w:rPr>
        <w:t>, dibagi Jumlah LPMD/K</w:t>
      </w:r>
      <w:r w:rsidR="00750D90">
        <w:rPr>
          <w:rFonts w:ascii="Arial" w:hAnsi="Arial" w:cs="Arial"/>
          <w:sz w:val="24"/>
          <w:szCs w:val="24"/>
          <w:lang w:val="it-IT"/>
        </w:rPr>
        <w:t xml:space="preserve"> yang ditargetkan dikalikan 100%.</w:t>
      </w:r>
      <w:r w:rsidR="003C7314">
        <w:rPr>
          <w:rFonts w:ascii="Arial" w:hAnsi="Arial" w:cs="Arial"/>
          <w:sz w:val="24"/>
          <w:szCs w:val="24"/>
          <w:lang w:val="it-IT"/>
        </w:rPr>
        <w:t xml:space="preserve"> </w:t>
      </w:r>
      <w:r w:rsidR="00750D90">
        <w:rPr>
          <w:rFonts w:ascii="Arial" w:hAnsi="Arial" w:cs="Arial"/>
          <w:sz w:val="24"/>
          <w:szCs w:val="24"/>
          <w:lang w:val="it-IT"/>
        </w:rPr>
        <w:t>T</w:t>
      </w:r>
      <w:r w:rsidR="003C7314">
        <w:rPr>
          <w:rFonts w:ascii="Arial" w:hAnsi="Arial" w:cs="Arial"/>
          <w:sz w:val="24"/>
          <w:szCs w:val="24"/>
          <w:lang w:val="it-IT"/>
        </w:rPr>
        <w:t xml:space="preserve">argetnya </w:t>
      </w:r>
      <w:r w:rsidR="00E62A2A">
        <w:rPr>
          <w:rFonts w:ascii="Arial" w:hAnsi="Arial" w:cs="Arial"/>
          <w:sz w:val="24"/>
          <w:szCs w:val="24"/>
        </w:rPr>
        <w:t>jumlah LPMD yang mengikuti Bimtek 26 Desa</w:t>
      </w:r>
      <w:r w:rsidR="00750D90">
        <w:rPr>
          <w:rFonts w:ascii="Arial" w:hAnsi="Arial" w:cs="Arial"/>
          <w:sz w:val="24"/>
          <w:szCs w:val="24"/>
          <w:lang w:val="it-IT"/>
        </w:rPr>
        <w:t>, r</w:t>
      </w:r>
      <w:r w:rsidR="003C7314">
        <w:rPr>
          <w:rFonts w:ascii="Arial" w:hAnsi="Arial" w:cs="Arial"/>
          <w:sz w:val="24"/>
          <w:szCs w:val="24"/>
          <w:lang w:val="it-IT"/>
        </w:rPr>
        <w:t xml:space="preserve">ealisasinya </w:t>
      </w:r>
      <w:r w:rsidR="00E62A2A">
        <w:rPr>
          <w:rFonts w:ascii="Arial" w:hAnsi="Arial" w:cs="Arial"/>
          <w:sz w:val="24"/>
          <w:szCs w:val="24"/>
        </w:rPr>
        <w:t>26 LPMD yang ditargetkan mengikuti Bimtek</w:t>
      </w:r>
      <w:r w:rsidR="003B10B1" w:rsidRPr="00BB202D">
        <w:rPr>
          <w:rFonts w:ascii="Arial" w:hAnsi="Arial" w:cs="Arial"/>
          <w:sz w:val="24"/>
          <w:szCs w:val="24"/>
          <w:lang w:val="it-IT"/>
        </w:rPr>
        <w:t>, capaian kinerjanya 100%.</w:t>
      </w:r>
    </w:p>
    <w:p w:rsidR="003B10B1" w:rsidRPr="00BB202D" w:rsidRDefault="003B10B1" w:rsidP="000126DC">
      <w:pPr>
        <w:spacing w:after="0" w:line="264" w:lineRule="auto"/>
        <w:ind w:left="720"/>
        <w:jc w:val="both"/>
        <w:rPr>
          <w:rFonts w:ascii="Arial" w:hAnsi="Arial" w:cs="Arial"/>
          <w:sz w:val="24"/>
          <w:szCs w:val="24"/>
          <w:lang w:val="en-US"/>
        </w:rPr>
      </w:pPr>
      <w:r w:rsidRPr="00BB202D">
        <w:rPr>
          <w:rFonts w:ascii="Arial" w:hAnsi="Arial" w:cs="Arial"/>
          <w:sz w:val="24"/>
          <w:szCs w:val="24"/>
          <w:lang w:val="en-US"/>
        </w:rPr>
        <w:t>I</w:t>
      </w:r>
      <w:r w:rsidRPr="00BB202D">
        <w:rPr>
          <w:rFonts w:ascii="Arial" w:hAnsi="Arial" w:cs="Arial"/>
          <w:sz w:val="24"/>
          <w:szCs w:val="24"/>
        </w:rPr>
        <w:t xml:space="preserve">ndikator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mengalami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keberhasilan</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hal</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disebabkan</w:t>
      </w:r>
      <w:proofErr w:type="spellEnd"/>
      <w:r w:rsidRPr="00BB202D">
        <w:rPr>
          <w:rFonts w:ascii="Arial" w:hAnsi="Arial" w:cs="Arial"/>
          <w:sz w:val="24"/>
          <w:szCs w:val="24"/>
          <w:lang w:val="en-US"/>
        </w:rPr>
        <w:t xml:space="preserve"> </w:t>
      </w:r>
      <w:proofErr w:type="spellStart"/>
      <w:proofErr w:type="gramStart"/>
      <w:r w:rsidRPr="00BB202D">
        <w:rPr>
          <w:rFonts w:ascii="Arial" w:hAnsi="Arial" w:cs="Arial"/>
          <w:sz w:val="24"/>
          <w:szCs w:val="24"/>
          <w:lang w:val="en-US"/>
        </w:rPr>
        <w:t>karena</w:t>
      </w:r>
      <w:proofErr w:type="spellEnd"/>
      <w:r w:rsidRPr="00BB202D">
        <w:rPr>
          <w:rFonts w:ascii="Arial" w:hAnsi="Arial" w:cs="Arial"/>
          <w:sz w:val="24"/>
          <w:szCs w:val="24"/>
          <w:lang w:val="en-US"/>
        </w:rPr>
        <w:t xml:space="preserve"> :</w:t>
      </w:r>
      <w:proofErr w:type="gramEnd"/>
    </w:p>
    <w:p w:rsidR="003B10B1" w:rsidRPr="00BB202D" w:rsidRDefault="003B10B1" w:rsidP="000126DC">
      <w:pPr>
        <w:pStyle w:val="ListParagraph"/>
        <w:numPr>
          <w:ilvl w:val="0"/>
          <w:numId w:val="33"/>
        </w:numPr>
        <w:spacing w:after="0" w:line="264" w:lineRule="auto"/>
        <w:jc w:val="both"/>
        <w:rPr>
          <w:rFonts w:ascii="Arial" w:hAnsi="Arial" w:cs="Arial"/>
          <w:sz w:val="24"/>
          <w:szCs w:val="24"/>
        </w:rPr>
      </w:pPr>
      <w:proofErr w:type="spellStart"/>
      <w:r w:rsidRPr="00BB202D">
        <w:rPr>
          <w:rFonts w:ascii="Arial" w:hAnsi="Arial" w:cs="Arial"/>
          <w:sz w:val="24"/>
          <w:szCs w:val="24"/>
          <w:lang w:val="en-US"/>
        </w:rPr>
        <w:t>Adanya</w:t>
      </w:r>
      <w:proofErr w:type="spellEnd"/>
      <w:r w:rsidRPr="00BB202D">
        <w:rPr>
          <w:rFonts w:ascii="Arial" w:hAnsi="Arial" w:cs="Arial"/>
          <w:sz w:val="24"/>
          <w:szCs w:val="24"/>
          <w:lang w:val="en-US"/>
        </w:rPr>
        <w:t xml:space="preserve"> </w:t>
      </w:r>
      <w:proofErr w:type="spellStart"/>
      <w:r w:rsidR="000A78BB">
        <w:rPr>
          <w:rFonts w:ascii="Arial" w:hAnsi="Arial" w:cs="Arial"/>
          <w:sz w:val="24"/>
          <w:szCs w:val="24"/>
          <w:lang w:val="en-US"/>
        </w:rPr>
        <w:t>koordinasi</w:t>
      </w:r>
      <w:proofErr w:type="spellEnd"/>
      <w:r w:rsidR="000A78BB">
        <w:rPr>
          <w:rFonts w:ascii="Arial" w:hAnsi="Arial" w:cs="Arial"/>
          <w:sz w:val="24"/>
          <w:szCs w:val="24"/>
          <w:lang w:val="en-US"/>
        </w:rPr>
        <w:t xml:space="preserve"> yang </w:t>
      </w:r>
      <w:proofErr w:type="spellStart"/>
      <w:r w:rsidR="000A78BB">
        <w:rPr>
          <w:rFonts w:ascii="Arial" w:hAnsi="Arial" w:cs="Arial"/>
          <w:sz w:val="24"/>
          <w:szCs w:val="24"/>
          <w:lang w:val="en-US"/>
        </w:rPr>
        <w:t>baik</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dengan</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Kasi</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Ekbang</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dan</w:t>
      </w:r>
      <w:proofErr w:type="spellEnd"/>
      <w:r w:rsidR="000A78BB">
        <w:rPr>
          <w:rFonts w:ascii="Arial" w:hAnsi="Arial" w:cs="Arial"/>
          <w:sz w:val="24"/>
          <w:szCs w:val="24"/>
          <w:lang w:val="en-US"/>
        </w:rPr>
        <w:t xml:space="preserve"> PM di </w:t>
      </w:r>
      <w:proofErr w:type="spellStart"/>
      <w:r w:rsidR="000A78BB">
        <w:rPr>
          <w:rFonts w:ascii="Arial" w:hAnsi="Arial" w:cs="Arial"/>
          <w:sz w:val="24"/>
          <w:szCs w:val="24"/>
          <w:lang w:val="en-US"/>
        </w:rPr>
        <w:t>masing-masing</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Kecamatan</w:t>
      </w:r>
      <w:proofErr w:type="spellEnd"/>
      <w:r w:rsidRPr="00BB202D">
        <w:rPr>
          <w:rFonts w:ascii="Arial" w:hAnsi="Arial" w:cs="Arial"/>
          <w:sz w:val="24"/>
          <w:szCs w:val="24"/>
          <w:lang w:val="en-US"/>
        </w:rPr>
        <w:t>;</w:t>
      </w:r>
    </w:p>
    <w:p w:rsidR="003B10B1" w:rsidRPr="00BB202D" w:rsidRDefault="003B10B1" w:rsidP="000126DC">
      <w:pPr>
        <w:pStyle w:val="ListParagraph"/>
        <w:numPr>
          <w:ilvl w:val="0"/>
          <w:numId w:val="33"/>
        </w:numPr>
        <w:spacing w:after="0" w:line="264" w:lineRule="auto"/>
        <w:jc w:val="both"/>
        <w:rPr>
          <w:rFonts w:ascii="Arial" w:hAnsi="Arial" w:cs="Arial"/>
          <w:sz w:val="24"/>
          <w:szCs w:val="24"/>
          <w:lang w:val="it-IT"/>
        </w:rPr>
      </w:pPr>
      <w:proofErr w:type="spellStart"/>
      <w:r w:rsidRPr="00BB202D">
        <w:rPr>
          <w:rFonts w:ascii="Arial" w:hAnsi="Arial" w:cs="Arial"/>
          <w:sz w:val="24"/>
          <w:szCs w:val="24"/>
          <w:lang w:val="en-US"/>
        </w:rPr>
        <w:t>Adanya</w:t>
      </w:r>
      <w:proofErr w:type="spellEnd"/>
      <w:r w:rsidRPr="00BB202D">
        <w:rPr>
          <w:rFonts w:ascii="Arial" w:hAnsi="Arial" w:cs="Arial"/>
          <w:sz w:val="24"/>
          <w:szCs w:val="24"/>
          <w:lang w:val="en-US"/>
        </w:rPr>
        <w:t xml:space="preserve"> </w:t>
      </w:r>
      <w:proofErr w:type="spellStart"/>
      <w:r w:rsidR="000A78BB">
        <w:rPr>
          <w:rFonts w:ascii="Arial" w:hAnsi="Arial" w:cs="Arial"/>
          <w:sz w:val="24"/>
          <w:szCs w:val="24"/>
          <w:lang w:val="en-US"/>
        </w:rPr>
        <w:t>dukungan</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sarana</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dan</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prasarana</w:t>
      </w:r>
      <w:proofErr w:type="spellEnd"/>
      <w:r w:rsidRPr="00BB202D">
        <w:rPr>
          <w:rFonts w:ascii="Arial" w:hAnsi="Arial" w:cs="Arial"/>
          <w:sz w:val="24"/>
          <w:szCs w:val="24"/>
          <w:lang w:val="en-US"/>
        </w:rPr>
        <w:t>.</w:t>
      </w:r>
    </w:p>
    <w:p w:rsidR="003B10B1" w:rsidRPr="00BB202D" w:rsidRDefault="003B10B1" w:rsidP="000126DC">
      <w:pPr>
        <w:pStyle w:val="ListParagraph"/>
        <w:spacing w:after="0" w:line="264" w:lineRule="auto"/>
        <w:ind w:left="1080"/>
        <w:jc w:val="both"/>
        <w:rPr>
          <w:rFonts w:ascii="Arial" w:hAnsi="Arial" w:cs="Arial"/>
          <w:sz w:val="24"/>
          <w:szCs w:val="24"/>
          <w:lang w:val="it-IT"/>
        </w:rPr>
      </w:pPr>
    </w:p>
    <w:p w:rsidR="008C72C0" w:rsidRPr="00463289" w:rsidRDefault="00F436DF" w:rsidP="007409BF">
      <w:pPr>
        <w:spacing w:after="0" w:line="264" w:lineRule="auto"/>
        <w:ind w:left="720"/>
        <w:jc w:val="both"/>
        <w:rPr>
          <w:rFonts w:ascii="Arial" w:hAnsi="Arial" w:cs="Arial"/>
          <w:sz w:val="24"/>
          <w:szCs w:val="24"/>
          <w:lang w:val="it-IT"/>
        </w:rPr>
      </w:pPr>
      <w:r w:rsidRPr="00BB202D">
        <w:rPr>
          <w:rFonts w:ascii="Arial" w:hAnsi="Arial" w:cs="Arial"/>
          <w:sz w:val="24"/>
          <w:szCs w:val="24"/>
        </w:rPr>
        <w:t xml:space="preserve">Pada indikator </w:t>
      </w:r>
      <w:r w:rsidRPr="00463289">
        <w:rPr>
          <w:rFonts w:ascii="Arial" w:hAnsi="Arial" w:cs="Arial"/>
          <w:sz w:val="24"/>
          <w:szCs w:val="24"/>
          <w:lang w:val="it-IT"/>
        </w:rPr>
        <w:t>kinerja p</w:t>
      </w:r>
      <w:r w:rsidRPr="00BB202D">
        <w:rPr>
          <w:rFonts w:ascii="Arial" w:hAnsi="Arial" w:cs="Arial"/>
          <w:sz w:val="24"/>
          <w:szCs w:val="24"/>
          <w:lang w:val="it-IT"/>
        </w:rPr>
        <w:t xml:space="preserve">ersentase </w:t>
      </w:r>
      <w:r w:rsidR="000A78BB">
        <w:rPr>
          <w:rFonts w:ascii="Arial" w:hAnsi="Arial" w:cs="Arial"/>
          <w:sz w:val="24"/>
          <w:szCs w:val="24"/>
          <w:lang w:val="it-IT"/>
        </w:rPr>
        <w:t xml:space="preserve">laporan </w:t>
      </w:r>
      <w:r w:rsidRPr="00BB202D">
        <w:rPr>
          <w:rFonts w:ascii="Arial" w:hAnsi="Arial" w:cs="Arial"/>
          <w:sz w:val="24"/>
          <w:szCs w:val="24"/>
        </w:rPr>
        <w:t xml:space="preserve">Swadaya </w:t>
      </w:r>
      <w:proofErr w:type="spellStart"/>
      <w:r w:rsidR="000A78BB">
        <w:rPr>
          <w:rFonts w:ascii="Arial" w:hAnsi="Arial" w:cs="Arial"/>
          <w:sz w:val="24"/>
          <w:szCs w:val="24"/>
          <w:lang w:val="en-US"/>
        </w:rPr>
        <w:t>Gotong</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Royong</w:t>
      </w:r>
      <w:proofErr w:type="spellEnd"/>
      <w:r w:rsidR="000A78BB">
        <w:rPr>
          <w:rFonts w:ascii="Arial" w:hAnsi="Arial" w:cs="Arial"/>
          <w:sz w:val="24"/>
          <w:szCs w:val="24"/>
        </w:rPr>
        <w:t xml:space="preserve"> yang diterima</w:t>
      </w:r>
      <w:r w:rsidR="000A78BB">
        <w:rPr>
          <w:rFonts w:ascii="Arial" w:hAnsi="Arial" w:cs="Arial"/>
          <w:sz w:val="24"/>
          <w:szCs w:val="24"/>
          <w:lang w:val="en-US"/>
        </w:rPr>
        <w:t xml:space="preserve"> </w:t>
      </w:r>
      <w:proofErr w:type="spellStart"/>
      <w:r w:rsidR="000A78BB">
        <w:rPr>
          <w:rFonts w:ascii="Arial" w:hAnsi="Arial" w:cs="Arial"/>
          <w:sz w:val="24"/>
          <w:szCs w:val="24"/>
          <w:lang w:val="en-US"/>
        </w:rPr>
        <w:t>dari</w:t>
      </w:r>
      <w:proofErr w:type="spellEnd"/>
      <w:r w:rsidR="000A78BB">
        <w:rPr>
          <w:rFonts w:ascii="Arial" w:hAnsi="Arial" w:cs="Arial"/>
          <w:sz w:val="24"/>
          <w:szCs w:val="24"/>
          <w:lang w:val="en-US"/>
        </w:rPr>
        <w:t xml:space="preserve"> </w:t>
      </w:r>
      <w:proofErr w:type="spellStart"/>
      <w:r w:rsidR="000A78BB">
        <w:rPr>
          <w:rFonts w:ascii="Arial" w:hAnsi="Arial" w:cs="Arial"/>
          <w:sz w:val="24"/>
          <w:szCs w:val="24"/>
          <w:lang w:val="en-US"/>
        </w:rPr>
        <w:t>Kecamatan</w:t>
      </w:r>
      <w:proofErr w:type="spellEnd"/>
      <w:r w:rsidRPr="00463289">
        <w:rPr>
          <w:rFonts w:ascii="Arial" w:hAnsi="Arial" w:cs="Arial"/>
          <w:sz w:val="24"/>
          <w:szCs w:val="24"/>
          <w:lang w:val="it-IT"/>
        </w:rPr>
        <w:t xml:space="preserve"> </w:t>
      </w:r>
      <w:r w:rsidRPr="00BB202D">
        <w:rPr>
          <w:rFonts w:ascii="Arial" w:hAnsi="Arial" w:cs="Arial"/>
          <w:sz w:val="24"/>
          <w:szCs w:val="24"/>
          <w:lang w:val="it-IT"/>
        </w:rPr>
        <w:t xml:space="preserve">formulasi yang digunakan adalah </w:t>
      </w:r>
      <w:r w:rsidR="00A56D0F">
        <w:rPr>
          <w:rFonts w:ascii="Arial" w:hAnsi="Arial" w:cs="Arial"/>
          <w:sz w:val="24"/>
          <w:szCs w:val="24"/>
          <w:lang w:val="it-IT"/>
        </w:rPr>
        <w:t xml:space="preserve">jumlah laporan </w:t>
      </w:r>
      <w:r w:rsidR="008C72C0">
        <w:rPr>
          <w:rFonts w:ascii="Arial" w:hAnsi="Arial" w:cs="Arial"/>
          <w:sz w:val="24"/>
          <w:szCs w:val="24"/>
          <w:lang w:val="it-IT"/>
        </w:rPr>
        <w:t>swadaya</w:t>
      </w:r>
      <w:r w:rsidR="00A56D0F">
        <w:rPr>
          <w:rFonts w:ascii="Arial" w:hAnsi="Arial" w:cs="Arial"/>
          <w:sz w:val="24"/>
          <w:szCs w:val="24"/>
          <w:lang w:val="it-IT"/>
        </w:rPr>
        <w:t xml:space="preserve"> gotong royong </w:t>
      </w:r>
      <w:r w:rsidR="008C72C0">
        <w:rPr>
          <w:rFonts w:ascii="Arial" w:hAnsi="Arial" w:cs="Arial"/>
          <w:sz w:val="24"/>
          <w:szCs w:val="24"/>
          <w:lang w:val="it-IT"/>
        </w:rPr>
        <w:t>masyarakat</w:t>
      </w:r>
      <w:r w:rsidR="00A56D0F">
        <w:rPr>
          <w:rFonts w:ascii="Arial" w:hAnsi="Arial" w:cs="Arial"/>
          <w:sz w:val="24"/>
          <w:szCs w:val="24"/>
          <w:lang w:val="it-IT"/>
        </w:rPr>
        <w:t xml:space="preserve"> yang diterima</w:t>
      </w:r>
      <w:r w:rsidR="008C72C0">
        <w:rPr>
          <w:rFonts w:ascii="Arial" w:hAnsi="Arial" w:cs="Arial"/>
          <w:sz w:val="24"/>
          <w:szCs w:val="24"/>
          <w:lang w:val="it-IT"/>
        </w:rPr>
        <w:t xml:space="preserve"> dari 33 kecamatan</w:t>
      </w:r>
      <w:r w:rsidR="00A56D0F">
        <w:rPr>
          <w:rFonts w:ascii="Arial" w:hAnsi="Arial" w:cs="Arial"/>
          <w:sz w:val="24"/>
          <w:szCs w:val="24"/>
          <w:lang w:val="it-IT"/>
        </w:rPr>
        <w:t xml:space="preserve"> dibagi jumlah kecamatan.</w:t>
      </w:r>
      <w:r w:rsidR="007409BF">
        <w:rPr>
          <w:rFonts w:ascii="Arial" w:hAnsi="Arial" w:cs="Arial"/>
          <w:sz w:val="24"/>
          <w:szCs w:val="24"/>
          <w:lang w:val="it-IT"/>
        </w:rPr>
        <w:t xml:space="preserve"> </w:t>
      </w:r>
      <w:r w:rsidR="00A56D0F">
        <w:rPr>
          <w:rFonts w:ascii="Arial" w:hAnsi="Arial" w:cs="Arial"/>
          <w:sz w:val="24"/>
          <w:szCs w:val="24"/>
          <w:lang w:val="it-IT"/>
        </w:rPr>
        <w:t>T</w:t>
      </w:r>
      <w:r w:rsidR="007409BF">
        <w:rPr>
          <w:rFonts w:ascii="Arial" w:hAnsi="Arial" w:cs="Arial"/>
          <w:sz w:val="24"/>
          <w:szCs w:val="24"/>
          <w:lang w:val="it-IT"/>
        </w:rPr>
        <w:t>ar</w:t>
      </w:r>
      <w:r w:rsidR="00A56D0F">
        <w:rPr>
          <w:rFonts w:ascii="Arial" w:hAnsi="Arial" w:cs="Arial"/>
          <w:sz w:val="24"/>
          <w:szCs w:val="24"/>
          <w:lang w:val="it-IT"/>
        </w:rPr>
        <w:t xml:space="preserve">get </w:t>
      </w:r>
      <w:r w:rsidR="00E62A2A">
        <w:rPr>
          <w:rFonts w:ascii="Arial" w:hAnsi="Arial" w:cs="Arial"/>
          <w:sz w:val="24"/>
          <w:szCs w:val="24"/>
        </w:rPr>
        <w:t>33 Kecamatan</w:t>
      </w:r>
      <w:r w:rsidR="00A56D0F">
        <w:rPr>
          <w:rFonts w:ascii="Arial" w:hAnsi="Arial" w:cs="Arial"/>
          <w:sz w:val="24"/>
          <w:szCs w:val="24"/>
          <w:lang w:val="it-IT"/>
        </w:rPr>
        <w:t xml:space="preserve">, realisasi </w:t>
      </w:r>
      <w:r w:rsidR="00E62A2A">
        <w:rPr>
          <w:rFonts w:ascii="Arial" w:hAnsi="Arial" w:cs="Arial"/>
          <w:sz w:val="24"/>
          <w:szCs w:val="24"/>
        </w:rPr>
        <w:t>33 Kecamatan</w:t>
      </w:r>
      <w:r w:rsidR="00A56D0F">
        <w:rPr>
          <w:rFonts w:ascii="Arial" w:hAnsi="Arial" w:cs="Arial"/>
          <w:sz w:val="24"/>
          <w:szCs w:val="24"/>
          <w:lang w:val="it-IT"/>
        </w:rPr>
        <w:t>,</w:t>
      </w:r>
      <w:r w:rsidR="007409BF">
        <w:rPr>
          <w:rFonts w:ascii="Arial" w:hAnsi="Arial" w:cs="Arial"/>
          <w:sz w:val="24"/>
          <w:szCs w:val="24"/>
          <w:lang w:val="it-IT"/>
        </w:rPr>
        <w:t xml:space="preserve"> capaian kerja 100%.</w:t>
      </w:r>
    </w:p>
    <w:p w:rsidR="00352C9A" w:rsidRPr="000A78BB" w:rsidRDefault="004A7673" w:rsidP="000A78BB">
      <w:pPr>
        <w:spacing w:after="0" w:line="264" w:lineRule="auto"/>
        <w:ind w:left="720"/>
        <w:jc w:val="both"/>
        <w:rPr>
          <w:rFonts w:ascii="Arial" w:hAnsi="Arial" w:cs="Arial"/>
          <w:sz w:val="24"/>
          <w:szCs w:val="24"/>
          <w:lang w:val="en-US"/>
        </w:rPr>
      </w:pPr>
      <w:r w:rsidRPr="00BB202D">
        <w:rPr>
          <w:rFonts w:ascii="Arial" w:hAnsi="Arial" w:cs="Arial"/>
          <w:sz w:val="24"/>
          <w:szCs w:val="24"/>
          <w:lang w:val="en-US"/>
        </w:rPr>
        <w:t>I</w:t>
      </w:r>
      <w:r w:rsidRPr="00BB202D">
        <w:rPr>
          <w:rFonts w:ascii="Arial" w:hAnsi="Arial" w:cs="Arial"/>
          <w:sz w:val="24"/>
          <w:szCs w:val="24"/>
        </w:rPr>
        <w:t xml:space="preserve">ndikator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mengalami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keberhasilan</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hal</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disebabkan</w:t>
      </w:r>
      <w:proofErr w:type="spellEnd"/>
      <w:r w:rsidRPr="00BB202D">
        <w:rPr>
          <w:rFonts w:ascii="Arial" w:hAnsi="Arial" w:cs="Arial"/>
          <w:sz w:val="24"/>
          <w:szCs w:val="24"/>
          <w:lang w:val="en-US"/>
        </w:rPr>
        <w:t xml:space="preserve"> </w:t>
      </w:r>
      <w:proofErr w:type="spellStart"/>
      <w:proofErr w:type="gramStart"/>
      <w:r w:rsidRPr="00BB202D">
        <w:rPr>
          <w:rFonts w:ascii="Arial" w:hAnsi="Arial" w:cs="Arial"/>
          <w:sz w:val="24"/>
          <w:szCs w:val="24"/>
          <w:lang w:val="en-US"/>
        </w:rPr>
        <w:t>karena</w:t>
      </w:r>
      <w:proofErr w:type="spellEnd"/>
      <w:r w:rsidR="000A78BB">
        <w:rPr>
          <w:rFonts w:ascii="Arial" w:hAnsi="Arial" w:cs="Arial"/>
          <w:sz w:val="24"/>
          <w:szCs w:val="24"/>
          <w:lang w:val="en-US"/>
        </w:rPr>
        <w:t xml:space="preserve"> :</w:t>
      </w:r>
      <w:proofErr w:type="gramEnd"/>
    </w:p>
    <w:p w:rsidR="00BB202D" w:rsidRPr="00BB202D" w:rsidRDefault="00BB202D" w:rsidP="000126DC">
      <w:pPr>
        <w:pStyle w:val="ListParagraph"/>
        <w:numPr>
          <w:ilvl w:val="0"/>
          <w:numId w:val="34"/>
        </w:numPr>
        <w:spacing w:after="0" w:line="264" w:lineRule="auto"/>
        <w:jc w:val="both"/>
        <w:rPr>
          <w:rFonts w:ascii="Arial" w:hAnsi="Arial" w:cs="Arial"/>
          <w:sz w:val="24"/>
          <w:szCs w:val="24"/>
        </w:rPr>
      </w:pPr>
      <w:r w:rsidRPr="00BB202D">
        <w:rPr>
          <w:rFonts w:ascii="Arial" w:hAnsi="Arial" w:cs="Arial"/>
          <w:sz w:val="24"/>
          <w:szCs w:val="24"/>
        </w:rPr>
        <w:t>Diawal tahun segera menyampaikan surat kepada Camat se Kabupaten Malang agar menyampaikan Laporan Swadaya Gotong Royong;</w:t>
      </w:r>
    </w:p>
    <w:p w:rsidR="00BB202D" w:rsidRPr="000A78BB" w:rsidRDefault="00BB202D" w:rsidP="000126DC">
      <w:pPr>
        <w:pStyle w:val="ListParagraph"/>
        <w:numPr>
          <w:ilvl w:val="0"/>
          <w:numId w:val="34"/>
        </w:numPr>
        <w:spacing w:after="0" w:line="264" w:lineRule="auto"/>
        <w:jc w:val="both"/>
        <w:rPr>
          <w:rFonts w:ascii="Arial" w:hAnsi="Arial" w:cs="Arial"/>
          <w:sz w:val="24"/>
          <w:szCs w:val="24"/>
        </w:rPr>
      </w:pPr>
      <w:r w:rsidRPr="00BB202D">
        <w:rPr>
          <w:rFonts w:ascii="Arial" w:hAnsi="Arial" w:cs="Arial"/>
          <w:sz w:val="24"/>
          <w:szCs w:val="24"/>
        </w:rPr>
        <w:t>Melakukan peringatan batas waktu penyampaian Laporan Swadaya Gotong Royong melalui Phonogram hingga 3 (</w:t>
      </w:r>
      <w:r w:rsidRPr="00BB202D">
        <w:rPr>
          <w:rFonts w:ascii="Arial" w:hAnsi="Arial" w:cs="Arial"/>
          <w:sz w:val="24"/>
          <w:szCs w:val="24"/>
          <w:lang w:val="en-US"/>
        </w:rPr>
        <w:t>t</w:t>
      </w:r>
      <w:r w:rsidRPr="00BB202D">
        <w:rPr>
          <w:rFonts w:ascii="Arial" w:hAnsi="Arial" w:cs="Arial"/>
          <w:sz w:val="24"/>
          <w:szCs w:val="24"/>
        </w:rPr>
        <w:t>iga) kali bagi Kecamatan yang belum menyampaikan laporan</w:t>
      </w:r>
      <w:r w:rsidR="000A78BB">
        <w:rPr>
          <w:rFonts w:ascii="Arial" w:hAnsi="Arial" w:cs="Arial"/>
          <w:sz w:val="24"/>
          <w:szCs w:val="24"/>
          <w:lang w:val="en-US"/>
        </w:rPr>
        <w:t>;</w:t>
      </w:r>
    </w:p>
    <w:p w:rsidR="000A78BB" w:rsidRPr="000A78BB" w:rsidRDefault="000A78BB" w:rsidP="000126DC">
      <w:pPr>
        <w:pStyle w:val="ListParagraph"/>
        <w:numPr>
          <w:ilvl w:val="0"/>
          <w:numId w:val="34"/>
        </w:numPr>
        <w:spacing w:after="0" w:line="264" w:lineRule="auto"/>
        <w:jc w:val="both"/>
        <w:rPr>
          <w:rFonts w:ascii="Arial" w:hAnsi="Arial" w:cs="Arial"/>
          <w:sz w:val="24"/>
          <w:szCs w:val="24"/>
        </w:rPr>
      </w:pPr>
      <w:proofErr w:type="spellStart"/>
      <w:r>
        <w:rPr>
          <w:rFonts w:ascii="Arial" w:hAnsi="Arial" w:cs="Arial"/>
          <w:sz w:val="24"/>
          <w:szCs w:val="24"/>
          <w:lang w:val="en-US"/>
        </w:rPr>
        <w:t>Menyampaikan</w:t>
      </w:r>
      <w:proofErr w:type="spellEnd"/>
      <w:r>
        <w:rPr>
          <w:rFonts w:ascii="Arial" w:hAnsi="Arial" w:cs="Arial"/>
          <w:sz w:val="24"/>
          <w:szCs w:val="24"/>
          <w:lang w:val="en-US"/>
        </w:rPr>
        <w:t xml:space="preserve"> </w:t>
      </w:r>
      <w:proofErr w:type="spellStart"/>
      <w:r>
        <w:rPr>
          <w:rFonts w:ascii="Arial" w:hAnsi="Arial" w:cs="Arial"/>
          <w:sz w:val="24"/>
          <w:szCs w:val="24"/>
          <w:lang w:val="en-US"/>
        </w:rPr>
        <w:t>pesan</w:t>
      </w:r>
      <w:proofErr w:type="spellEnd"/>
      <w:r>
        <w:rPr>
          <w:rFonts w:ascii="Arial" w:hAnsi="Arial" w:cs="Arial"/>
          <w:sz w:val="24"/>
          <w:szCs w:val="24"/>
          <w:lang w:val="en-US"/>
        </w:rPr>
        <w:t xml:space="preserve"> </w:t>
      </w:r>
      <w:proofErr w:type="spellStart"/>
      <w:r>
        <w:rPr>
          <w:rFonts w:ascii="Arial" w:hAnsi="Arial" w:cs="Arial"/>
          <w:sz w:val="24"/>
          <w:szCs w:val="24"/>
          <w:lang w:val="en-US"/>
        </w:rPr>
        <w:t>secara</w:t>
      </w:r>
      <w:proofErr w:type="spellEnd"/>
      <w:r>
        <w:rPr>
          <w:rFonts w:ascii="Arial" w:hAnsi="Arial" w:cs="Arial"/>
          <w:sz w:val="24"/>
          <w:szCs w:val="24"/>
          <w:lang w:val="en-US"/>
        </w:rPr>
        <w:t xml:space="preserve"> </w:t>
      </w:r>
      <w:proofErr w:type="spellStart"/>
      <w:r>
        <w:rPr>
          <w:rFonts w:ascii="Arial" w:hAnsi="Arial" w:cs="Arial"/>
          <w:sz w:val="24"/>
          <w:szCs w:val="24"/>
          <w:lang w:val="en-US"/>
        </w:rPr>
        <w:t>lisan</w:t>
      </w:r>
      <w:proofErr w:type="spellEnd"/>
      <w:r>
        <w:rPr>
          <w:rFonts w:ascii="Arial" w:hAnsi="Arial" w:cs="Arial"/>
          <w:sz w:val="24"/>
          <w:szCs w:val="24"/>
          <w:lang w:val="en-US"/>
        </w:rPr>
        <w:t xml:space="preserve"> </w:t>
      </w:r>
      <w:proofErr w:type="spellStart"/>
      <w:r>
        <w:rPr>
          <w:rFonts w:ascii="Arial" w:hAnsi="Arial" w:cs="Arial"/>
          <w:sz w:val="24"/>
          <w:szCs w:val="24"/>
          <w:lang w:val="en-US"/>
        </w:rPr>
        <w:t>dan</w:t>
      </w:r>
      <w:proofErr w:type="spellEnd"/>
      <w:r>
        <w:rPr>
          <w:rFonts w:ascii="Arial" w:hAnsi="Arial" w:cs="Arial"/>
          <w:sz w:val="24"/>
          <w:szCs w:val="24"/>
          <w:lang w:val="en-US"/>
        </w:rPr>
        <w:t xml:space="preserve"> </w:t>
      </w:r>
      <w:proofErr w:type="spellStart"/>
      <w:r>
        <w:rPr>
          <w:rFonts w:ascii="Arial" w:hAnsi="Arial" w:cs="Arial"/>
          <w:sz w:val="24"/>
          <w:szCs w:val="24"/>
          <w:lang w:val="en-US"/>
        </w:rPr>
        <w:t>mengingatkan</w:t>
      </w:r>
      <w:proofErr w:type="spellEnd"/>
      <w:r>
        <w:rPr>
          <w:rFonts w:ascii="Arial" w:hAnsi="Arial" w:cs="Arial"/>
          <w:sz w:val="24"/>
          <w:szCs w:val="24"/>
          <w:lang w:val="en-US"/>
        </w:rPr>
        <w:t xml:space="preserve"> </w:t>
      </w:r>
      <w:proofErr w:type="spellStart"/>
      <w:r>
        <w:rPr>
          <w:rFonts w:ascii="Arial" w:hAnsi="Arial" w:cs="Arial"/>
          <w:sz w:val="24"/>
          <w:szCs w:val="24"/>
          <w:lang w:val="en-US"/>
        </w:rPr>
        <w:t>kepada</w:t>
      </w:r>
      <w:proofErr w:type="spellEnd"/>
      <w:r>
        <w:rPr>
          <w:rFonts w:ascii="Arial" w:hAnsi="Arial" w:cs="Arial"/>
          <w:sz w:val="24"/>
          <w:szCs w:val="24"/>
          <w:lang w:val="en-US"/>
        </w:rPr>
        <w:t xml:space="preserve"> </w:t>
      </w:r>
      <w:proofErr w:type="spellStart"/>
      <w:r>
        <w:rPr>
          <w:rFonts w:ascii="Arial" w:hAnsi="Arial" w:cs="Arial"/>
          <w:sz w:val="24"/>
          <w:szCs w:val="24"/>
          <w:lang w:val="en-US"/>
        </w:rPr>
        <w:t>Kasi</w:t>
      </w:r>
      <w:proofErr w:type="spellEnd"/>
      <w:r>
        <w:rPr>
          <w:rFonts w:ascii="Arial" w:hAnsi="Arial" w:cs="Arial"/>
          <w:sz w:val="24"/>
          <w:szCs w:val="24"/>
          <w:lang w:val="en-US"/>
        </w:rPr>
        <w:t xml:space="preserve"> </w:t>
      </w:r>
      <w:proofErr w:type="spellStart"/>
      <w:r>
        <w:rPr>
          <w:rFonts w:ascii="Arial" w:hAnsi="Arial" w:cs="Arial"/>
          <w:sz w:val="24"/>
          <w:szCs w:val="24"/>
          <w:lang w:val="en-US"/>
        </w:rPr>
        <w:t>Ekbang</w:t>
      </w:r>
      <w:proofErr w:type="spellEnd"/>
      <w:r>
        <w:rPr>
          <w:rFonts w:ascii="Arial" w:hAnsi="Arial" w:cs="Arial"/>
          <w:sz w:val="24"/>
          <w:szCs w:val="24"/>
          <w:lang w:val="en-US"/>
        </w:rPr>
        <w:t xml:space="preserve"> </w:t>
      </w:r>
      <w:proofErr w:type="spellStart"/>
      <w:r>
        <w:rPr>
          <w:rFonts w:ascii="Arial" w:hAnsi="Arial" w:cs="Arial"/>
          <w:sz w:val="24"/>
          <w:szCs w:val="24"/>
          <w:lang w:val="en-US"/>
        </w:rPr>
        <w:t>dan</w:t>
      </w:r>
      <w:proofErr w:type="spellEnd"/>
      <w:r>
        <w:rPr>
          <w:rFonts w:ascii="Arial" w:hAnsi="Arial" w:cs="Arial"/>
          <w:sz w:val="24"/>
          <w:szCs w:val="24"/>
          <w:lang w:val="en-US"/>
        </w:rPr>
        <w:t xml:space="preserve"> PM yang </w:t>
      </w:r>
      <w:proofErr w:type="spellStart"/>
      <w:r>
        <w:rPr>
          <w:rFonts w:ascii="Arial" w:hAnsi="Arial" w:cs="Arial"/>
          <w:sz w:val="24"/>
          <w:szCs w:val="24"/>
          <w:lang w:val="en-US"/>
        </w:rPr>
        <w:t>menangani</w:t>
      </w:r>
      <w:proofErr w:type="spellEnd"/>
      <w:r>
        <w:rPr>
          <w:rFonts w:ascii="Arial" w:hAnsi="Arial" w:cs="Arial"/>
          <w:sz w:val="24"/>
          <w:szCs w:val="24"/>
          <w:lang w:val="en-US"/>
        </w:rPr>
        <w:t xml:space="preserve"> </w:t>
      </w:r>
      <w:proofErr w:type="spellStart"/>
      <w:r>
        <w:rPr>
          <w:rFonts w:ascii="Arial" w:hAnsi="Arial" w:cs="Arial"/>
          <w:sz w:val="24"/>
          <w:szCs w:val="24"/>
          <w:lang w:val="en-US"/>
        </w:rPr>
        <w:t>Laporan</w:t>
      </w:r>
      <w:proofErr w:type="spellEnd"/>
      <w:r>
        <w:rPr>
          <w:rFonts w:ascii="Arial" w:hAnsi="Arial" w:cs="Arial"/>
          <w:sz w:val="24"/>
          <w:szCs w:val="24"/>
          <w:lang w:val="en-US"/>
        </w:rPr>
        <w:t xml:space="preserve"> </w:t>
      </w:r>
      <w:proofErr w:type="spellStart"/>
      <w:r>
        <w:rPr>
          <w:rFonts w:ascii="Arial" w:hAnsi="Arial" w:cs="Arial"/>
          <w:sz w:val="24"/>
          <w:szCs w:val="24"/>
          <w:lang w:val="en-US"/>
        </w:rPr>
        <w:t>Swadaya</w:t>
      </w:r>
      <w:proofErr w:type="spellEnd"/>
      <w:r>
        <w:rPr>
          <w:rFonts w:ascii="Arial" w:hAnsi="Arial" w:cs="Arial"/>
          <w:sz w:val="24"/>
          <w:szCs w:val="24"/>
          <w:lang w:val="en-US"/>
        </w:rPr>
        <w:t xml:space="preserve"> </w:t>
      </w:r>
      <w:proofErr w:type="spellStart"/>
      <w:r>
        <w:rPr>
          <w:rFonts w:ascii="Arial" w:hAnsi="Arial" w:cs="Arial"/>
          <w:sz w:val="24"/>
          <w:szCs w:val="24"/>
          <w:lang w:val="en-US"/>
        </w:rPr>
        <w:t>Gotong</w:t>
      </w:r>
      <w:proofErr w:type="spellEnd"/>
      <w:r>
        <w:rPr>
          <w:rFonts w:ascii="Arial" w:hAnsi="Arial" w:cs="Arial"/>
          <w:sz w:val="24"/>
          <w:szCs w:val="24"/>
          <w:lang w:val="en-US"/>
        </w:rPr>
        <w:t xml:space="preserve"> </w:t>
      </w:r>
      <w:proofErr w:type="spellStart"/>
      <w:r>
        <w:rPr>
          <w:rFonts w:ascii="Arial" w:hAnsi="Arial" w:cs="Arial"/>
          <w:sz w:val="24"/>
          <w:szCs w:val="24"/>
          <w:lang w:val="en-US"/>
        </w:rPr>
        <w:t>Royong</w:t>
      </w:r>
      <w:proofErr w:type="spellEnd"/>
      <w:r>
        <w:rPr>
          <w:rFonts w:ascii="Arial" w:hAnsi="Arial" w:cs="Arial"/>
          <w:sz w:val="24"/>
          <w:szCs w:val="24"/>
          <w:lang w:val="en-US"/>
        </w:rPr>
        <w:t xml:space="preserve"> di </w:t>
      </w:r>
      <w:proofErr w:type="spellStart"/>
      <w:r>
        <w:rPr>
          <w:rFonts w:ascii="Arial" w:hAnsi="Arial" w:cs="Arial"/>
          <w:sz w:val="24"/>
          <w:szCs w:val="24"/>
          <w:lang w:val="en-US"/>
        </w:rPr>
        <w:t>setiap</w:t>
      </w:r>
      <w:proofErr w:type="spellEnd"/>
      <w:r>
        <w:rPr>
          <w:rFonts w:ascii="Arial" w:hAnsi="Arial" w:cs="Arial"/>
          <w:sz w:val="24"/>
          <w:szCs w:val="24"/>
          <w:lang w:val="en-US"/>
        </w:rPr>
        <w:t xml:space="preserve"> </w:t>
      </w:r>
      <w:proofErr w:type="spellStart"/>
      <w:r>
        <w:rPr>
          <w:rFonts w:ascii="Arial" w:hAnsi="Arial" w:cs="Arial"/>
          <w:sz w:val="24"/>
          <w:szCs w:val="24"/>
          <w:lang w:val="en-US"/>
        </w:rPr>
        <w:t>kesempatan</w:t>
      </w:r>
      <w:proofErr w:type="spellEnd"/>
      <w:r>
        <w:rPr>
          <w:rFonts w:ascii="Arial" w:hAnsi="Arial" w:cs="Arial"/>
          <w:sz w:val="24"/>
          <w:szCs w:val="24"/>
          <w:lang w:val="en-US"/>
        </w:rPr>
        <w:t>;</w:t>
      </w:r>
    </w:p>
    <w:p w:rsidR="000A78BB" w:rsidRPr="007409BF" w:rsidRDefault="000A78BB" w:rsidP="000126DC">
      <w:pPr>
        <w:pStyle w:val="ListParagraph"/>
        <w:numPr>
          <w:ilvl w:val="0"/>
          <w:numId w:val="34"/>
        </w:numPr>
        <w:spacing w:after="0" w:line="264" w:lineRule="auto"/>
        <w:jc w:val="both"/>
        <w:rPr>
          <w:rFonts w:ascii="Arial" w:hAnsi="Arial" w:cs="Arial"/>
          <w:sz w:val="24"/>
          <w:szCs w:val="24"/>
        </w:rPr>
      </w:pPr>
      <w:proofErr w:type="spellStart"/>
      <w:r>
        <w:rPr>
          <w:rFonts w:ascii="Arial" w:hAnsi="Arial" w:cs="Arial"/>
          <w:sz w:val="24"/>
          <w:szCs w:val="24"/>
          <w:lang w:val="en-US"/>
        </w:rPr>
        <w:t>Melakukan</w:t>
      </w:r>
      <w:proofErr w:type="spellEnd"/>
      <w:r>
        <w:rPr>
          <w:rFonts w:ascii="Arial" w:hAnsi="Arial" w:cs="Arial"/>
          <w:sz w:val="24"/>
          <w:szCs w:val="24"/>
          <w:lang w:val="en-US"/>
        </w:rPr>
        <w:t xml:space="preserve"> </w:t>
      </w:r>
      <w:proofErr w:type="spellStart"/>
      <w:r>
        <w:rPr>
          <w:rFonts w:ascii="Arial" w:hAnsi="Arial" w:cs="Arial"/>
          <w:sz w:val="24"/>
          <w:szCs w:val="24"/>
          <w:lang w:val="en-US"/>
        </w:rPr>
        <w:t>jemput</w:t>
      </w:r>
      <w:proofErr w:type="spellEnd"/>
      <w:r>
        <w:rPr>
          <w:rFonts w:ascii="Arial" w:hAnsi="Arial" w:cs="Arial"/>
          <w:sz w:val="24"/>
          <w:szCs w:val="24"/>
          <w:lang w:val="en-US"/>
        </w:rPr>
        <w:t xml:space="preserve"> bola </w:t>
      </w:r>
      <w:proofErr w:type="spellStart"/>
      <w:r>
        <w:rPr>
          <w:rFonts w:ascii="Arial" w:hAnsi="Arial" w:cs="Arial"/>
          <w:sz w:val="24"/>
          <w:szCs w:val="24"/>
          <w:lang w:val="en-US"/>
        </w:rPr>
        <w:t>bagi</w:t>
      </w:r>
      <w:proofErr w:type="spellEnd"/>
      <w:r>
        <w:rPr>
          <w:rFonts w:ascii="Arial" w:hAnsi="Arial" w:cs="Arial"/>
          <w:sz w:val="24"/>
          <w:szCs w:val="24"/>
          <w:lang w:val="en-US"/>
        </w:rPr>
        <w:t xml:space="preserve"> </w:t>
      </w:r>
      <w:proofErr w:type="spellStart"/>
      <w:r>
        <w:rPr>
          <w:rFonts w:ascii="Arial" w:hAnsi="Arial" w:cs="Arial"/>
          <w:sz w:val="24"/>
          <w:szCs w:val="24"/>
          <w:lang w:val="en-US"/>
        </w:rPr>
        <w:t>Kecamatan</w:t>
      </w:r>
      <w:proofErr w:type="spellEnd"/>
      <w:r>
        <w:rPr>
          <w:rFonts w:ascii="Arial" w:hAnsi="Arial" w:cs="Arial"/>
          <w:sz w:val="24"/>
          <w:szCs w:val="24"/>
          <w:lang w:val="en-US"/>
        </w:rPr>
        <w:t xml:space="preserve"> yang </w:t>
      </w:r>
      <w:proofErr w:type="spellStart"/>
      <w:r>
        <w:rPr>
          <w:rFonts w:ascii="Arial" w:hAnsi="Arial" w:cs="Arial"/>
          <w:sz w:val="24"/>
          <w:szCs w:val="24"/>
          <w:lang w:val="en-US"/>
        </w:rPr>
        <w:t>belum</w:t>
      </w:r>
      <w:proofErr w:type="spellEnd"/>
      <w:r>
        <w:rPr>
          <w:rFonts w:ascii="Arial" w:hAnsi="Arial" w:cs="Arial"/>
          <w:sz w:val="24"/>
          <w:szCs w:val="24"/>
          <w:lang w:val="en-US"/>
        </w:rPr>
        <w:t xml:space="preserve"> </w:t>
      </w:r>
      <w:proofErr w:type="spellStart"/>
      <w:r>
        <w:rPr>
          <w:rFonts w:ascii="Arial" w:hAnsi="Arial" w:cs="Arial"/>
          <w:sz w:val="24"/>
          <w:szCs w:val="24"/>
          <w:lang w:val="en-US"/>
        </w:rPr>
        <w:t>melaporkan</w:t>
      </w:r>
      <w:proofErr w:type="spellEnd"/>
      <w:r>
        <w:rPr>
          <w:rFonts w:ascii="Arial" w:hAnsi="Arial" w:cs="Arial"/>
          <w:sz w:val="24"/>
          <w:szCs w:val="24"/>
          <w:lang w:val="en-US"/>
        </w:rPr>
        <w:t xml:space="preserve"> </w:t>
      </w:r>
      <w:proofErr w:type="spellStart"/>
      <w:r>
        <w:rPr>
          <w:rFonts w:ascii="Arial" w:hAnsi="Arial" w:cs="Arial"/>
          <w:sz w:val="24"/>
          <w:szCs w:val="24"/>
          <w:lang w:val="en-US"/>
        </w:rPr>
        <w:t>dan</w:t>
      </w:r>
      <w:proofErr w:type="spellEnd"/>
      <w:r>
        <w:rPr>
          <w:rFonts w:ascii="Arial" w:hAnsi="Arial" w:cs="Arial"/>
          <w:sz w:val="24"/>
          <w:szCs w:val="24"/>
          <w:lang w:val="en-US"/>
        </w:rPr>
        <w:t xml:space="preserve"> </w:t>
      </w:r>
      <w:proofErr w:type="spellStart"/>
      <w:r>
        <w:rPr>
          <w:rFonts w:ascii="Arial" w:hAnsi="Arial" w:cs="Arial"/>
          <w:sz w:val="24"/>
          <w:szCs w:val="24"/>
          <w:lang w:val="en-US"/>
        </w:rPr>
        <w:t>membimbing</w:t>
      </w:r>
      <w:proofErr w:type="spellEnd"/>
      <w:r>
        <w:rPr>
          <w:rFonts w:ascii="Arial" w:hAnsi="Arial" w:cs="Arial"/>
          <w:sz w:val="24"/>
          <w:szCs w:val="24"/>
          <w:lang w:val="en-US"/>
        </w:rPr>
        <w:t xml:space="preserve"> </w:t>
      </w:r>
      <w:proofErr w:type="spellStart"/>
      <w:r>
        <w:rPr>
          <w:rFonts w:ascii="Arial" w:hAnsi="Arial" w:cs="Arial"/>
          <w:sz w:val="24"/>
          <w:szCs w:val="24"/>
          <w:lang w:val="en-US"/>
        </w:rPr>
        <w:t>secara</w:t>
      </w:r>
      <w:proofErr w:type="spellEnd"/>
      <w:r>
        <w:rPr>
          <w:rFonts w:ascii="Arial" w:hAnsi="Arial" w:cs="Arial"/>
          <w:sz w:val="24"/>
          <w:szCs w:val="24"/>
          <w:lang w:val="en-US"/>
        </w:rPr>
        <w:t xml:space="preserve"> </w:t>
      </w:r>
      <w:proofErr w:type="spellStart"/>
      <w:r>
        <w:rPr>
          <w:rFonts w:ascii="Arial" w:hAnsi="Arial" w:cs="Arial"/>
          <w:sz w:val="24"/>
          <w:szCs w:val="24"/>
          <w:lang w:val="en-US"/>
        </w:rPr>
        <w:t>langsung</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cara</w:t>
      </w:r>
      <w:proofErr w:type="spellEnd"/>
      <w:proofErr w:type="gramEnd"/>
      <w:r>
        <w:rPr>
          <w:rFonts w:ascii="Arial" w:hAnsi="Arial" w:cs="Arial"/>
          <w:sz w:val="24"/>
          <w:szCs w:val="24"/>
          <w:lang w:val="en-US"/>
        </w:rPr>
        <w:t xml:space="preserve"> </w:t>
      </w:r>
      <w:proofErr w:type="spellStart"/>
      <w:r>
        <w:rPr>
          <w:rFonts w:ascii="Arial" w:hAnsi="Arial" w:cs="Arial"/>
          <w:sz w:val="24"/>
          <w:szCs w:val="24"/>
          <w:lang w:val="en-US"/>
        </w:rPr>
        <w:t>pelaporan</w:t>
      </w:r>
      <w:proofErr w:type="spellEnd"/>
      <w:r>
        <w:rPr>
          <w:rFonts w:ascii="Arial" w:hAnsi="Arial" w:cs="Arial"/>
          <w:sz w:val="24"/>
          <w:szCs w:val="24"/>
          <w:lang w:val="en-US"/>
        </w:rPr>
        <w:t>.</w:t>
      </w:r>
    </w:p>
    <w:p w:rsidR="007409BF" w:rsidRDefault="007409BF" w:rsidP="007409BF">
      <w:pPr>
        <w:spacing w:after="0" w:line="264" w:lineRule="auto"/>
        <w:ind w:left="720"/>
        <w:jc w:val="both"/>
        <w:rPr>
          <w:rFonts w:ascii="Arial" w:hAnsi="Arial" w:cs="Arial"/>
          <w:sz w:val="24"/>
          <w:szCs w:val="24"/>
          <w:lang w:val="en-US"/>
        </w:rPr>
      </w:pPr>
    </w:p>
    <w:p w:rsidR="007409BF" w:rsidRDefault="007409BF" w:rsidP="007409BF">
      <w:pPr>
        <w:spacing w:after="0" w:line="264" w:lineRule="auto"/>
        <w:ind w:left="720"/>
        <w:jc w:val="both"/>
        <w:rPr>
          <w:rFonts w:ascii="Arial" w:hAnsi="Arial" w:cs="Arial"/>
          <w:sz w:val="24"/>
          <w:szCs w:val="24"/>
        </w:rPr>
      </w:pPr>
      <w:r w:rsidRPr="00BB202D">
        <w:rPr>
          <w:rFonts w:ascii="Arial" w:hAnsi="Arial" w:cs="Arial"/>
          <w:sz w:val="24"/>
          <w:szCs w:val="24"/>
        </w:rPr>
        <w:t xml:space="preserve">Pada indikator </w:t>
      </w:r>
      <w:r w:rsidRPr="00463289">
        <w:rPr>
          <w:rFonts w:ascii="Arial" w:hAnsi="Arial" w:cs="Arial"/>
          <w:sz w:val="24"/>
          <w:szCs w:val="24"/>
          <w:lang w:val="it-IT"/>
        </w:rPr>
        <w:t>kinerja p</w:t>
      </w:r>
      <w:r w:rsidRPr="00BB202D">
        <w:rPr>
          <w:rFonts w:ascii="Arial" w:hAnsi="Arial" w:cs="Arial"/>
          <w:sz w:val="24"/>
          <w:szCs w:val="24"/>
          <w:lang w:val="it-IT"/>
        </w:rPr>
        <w:t>ersentase</w:t>
      </w:r>
      <w:r>
        <w:rPr>
          <w:rFonts w:ascii="Arial" w:hAnsi="Arial" w:cs="Arial"/>
          <w:sz w:val="24"/>
          <w:szCs w:val="24"/>
          <w:lang w:val="it-IT"/>
        </w:rPr>
        <w:t xml:space="preserve"> </w:t>
      </w:r>
      <w:r w:rsidRPr="007409BF">
        <w:rPr>
          <w:rFonts w:ascii="Arial" w:hAnsi="Arial" w:cs="Arial"/>
          <w:sz w:val="24"/>
          <w:szCs w:val="24"/>
        </w:rPr>
        <w:t xml:space="preserve">Kecamatan yang </w:t>
      </w:r>
      <w:r w:rsidR="00BC6AD8">
        <w:rPr>
          <w:rFonts w:ascii="Arial" w:hAnsi="Arial" w:cs="Arial"/>
          <w:sz w:val="24"/>
          <w:szCs w:val="24"/>
        </w:rPr>
        <w:t>dibina, dimonitoring dan dievaluasi</w:t>
      </w:r>
      <w:r w:rsidRPr="007409BF">
        <w:rPr>
          <w:rFonts w:ascii="Arial" w:hAnsi="Arial" w:cs="Arial"/>
          <w:sz w:val="24"/>
          <w:szCs w:val="24"/>
        </w:rPr>
        <w:t xml:space="preserve"> lembaga adat</w:t>
      </w:r>
      <w:r w:rsidR="00BC6AD8">
        <w:rPr>
          <w:rFonts w:ascii="Arial" w:hAnsi="Arial" w:cs="Arial"/>
          <w:sz w:val="24"/>
          <w:szCs w:val="24"/>
        </w:rPr>
        <w:t>nya</w:t>
      </w:r>
      <w:r>
        <w:rPr>
          <w:rFonts w:ascii="Arial" w:hAnsi="Arial" w:cs="Arial"/>
          <w:sz w:val="24"/>
          <w:szCs w:val="24"/>
          <w:lang w:val="en-US"/>
        </w:rPr>
        <w:t xml:space="preserve"> </w:t>
      </w:r>
      <w:proofErr w:type="spellStart"/>
      <w:r w:rsidR="00750D90">
        <w:rPr>
          <w:rFonts w:ascii="Arial" w:hAnsi="Arial" w:cs="Arial"/>
          <w:sz w:val="24"/>
          <w:szCs w:val="24"/>
          <w:lang w:val="en-US"/>
        </w:rPr>
        <w:t>formulasi</w:t>
      </w:r>
      <w:proofErr w:type="spellEnd"/>
      <w:r w:rsidR="00750D90">
        <w:rPr>
          <w:rFonts w:ascii="Arial" w:hAnsi="Arial" w:cs="Arial"/>
          <w:sz w:val="24"/>
          <w:szCs w:val="24"/>
          <w:lang w:val="en-US"/>
        </w:rPr>
        <w:t xml:space="preserve"> yang </w:t>
      </w:r>
      <w:proofErr w:type="spellStart"/>
      <w:r w:rsidR="00750D90">
        <w:rPr>
          <w:rFonts w:ascii="Arial" w:hAnsi="Arial" w:cs="Arial"/>
          <w:sz w:val="24"/>
          <w:szCs w:val="24"/>
          <w:lang w:val="en-US"/>
        </w:rPr>
        <w:t>digunakan</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adalah</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jumlah</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lembaga</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adat</w:t>
      </w:r>
      <w:proofErr w:type="spellEnd"/>
      <w:r w:rsidR="00750D90">
        <w:rPr>
          <w:rFonts w:ascii="Arial" w:hAnsi="Arial" w:cs="Arial"/>
          <w:sz w:val="24"/>
          <w:szCs w:val="24"/>
          <w:lang w:val="en-US"/>
        </w:rPr>
        <w:t xml:space="preserve"> yang </w:t>
      </w:r>
      <w:proofErr w:type="spellStart"/>
      <w:r w:rsidR="00750D90">
        <w:rPr>
          <w:rFonts w:ascii="Arial" w:hAnsi="Arial" w:cs="Arial"/>
          <w:sz w:val="24"/>
          <w:szCs w:val="24"/>
          <w:lang w:val="en-US"/>
        </w:rPr>
        <w:t>dibina</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dimonitoring</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dan</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dievaluasi</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dibagi</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jumlah</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lembaga</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adat</w:t>
      </w:r>
      <w:proofErr w:type="spellEnd"/>
      <w:r w:rsidR="00750D90">
        <w:rPr>
          <w:rFonts w:ascii="Arial" w:hAnsi="Arial" w:cs="Arial"/>
          <w:sz w:val="24"/>
          <w:szCs w:val="24"/>
          <w:lang w:val="en-US"/>
        </w:rPr>
        <w:t xml:space="preserve"> yang </w:t>
      </w:r>
      <w:proofErr w:type="spellStart"/>
      <w:r w:rsidR="00750D90">
        <w:rPr>
          <w:rFonts w:ascii="Arial" w:hAnsi="Arial" w:cs="Arial"/>
          <w:sz w:val="24"/>
          <w:szCs w:val="24"/>
          <w:lang w:val="en-US"/>
        </w:rPr>
        <w:t>ditargetkan</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untuk</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dibina</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dimonitoring</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dan</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dievaluasi</w:t>
      </w:r>
      <w:proofErr w:type="spellEnd"/>
      <w:r w:rsidR="00750D90">
        <w:rPr>
          <w:rFonts w:ascii="Arial" w:hAnsi="Arial" w:cs="Arial"/>
          <w:sz w:val="24"/>
          <w:szCs w:val="24"/>
          <w:lang w:val="en-US"/>
        </w:rPr>
        <w:t xml:space="preserve"> </w:t>
      </w:r>
      <w:proofErr w:type="spellStart"/>
      <w:r w:rsidR="00750D90">
        <w:rPr>
          <w:rFonts w:ascii="Arial" w:hAnsi="Arial" w:cs="Arial"/>
          <w:sz w:val="24"/>
          <w:szCs w:val="24"/>
          <w:lang w:val="en-US"/>
        </w:rPr>
        <w:t>dikalikan</w:t>
      </w:r>
      <w:proofErr w:type="spellEnd"/>
      <w:r w:rsidR="00750D90">
        <w:rPr>
          <w:rFonts w:ascii="Arial" w:hAnsi="Arial" w:cs="Arial"/>
          <w:sz w:val="24"/>
          <w:szCs w:val="24"/>
          <w:lang w:val="en-US"/>
        </w:rPr>
        <w:t xml:space="preserve"> 100%.</w:t>
      </w:r>
      <w:r w:rsidR="000A78BB">
        <w:rPr>
          <w:rFonts w:ascii="Arial" w:hAnsi="Arial" w:cs="Arial"/>
          <w:sz w:val="24"/>
          <w:szCs w:val="24"/>
          <w:lang w:val="en-US"/>
        </w:rPr>
        <w:t xml:space="preserve"> </w:t>
      </w:r>
      <w:proofErr w:type="spellStart"/>
      <w:r w:rsidR="000A78BB">
        <w:rPr>
          <w:rFonts w:ascii="Arial" w:hAnsi="Arial" w:cs="Arial"/>
          <w:sz w:val="24"/>
          <w:szCs w:val="24"/>
          <w:lang w:val="en-US"/>
        </w:rPr>
        <w:t>T</w:t>
      </w:r>
      <w:r>
        <w:rPr>
          <w:rFonts w:ascii="Arial" w:hAnsi="Arial" w:cs="Arial"/>
          <w:sz w:val="24"/>
          <w:szCs w:val="24"/>
          <w:lang w:val="en-US"/>
        </w:rPr>
        <w:t>arge</w:t>
      </w:r>
      <w:proofErr w:type="spellEnd"/>
      <w:r w:rsidR="00E62A2A">
        <w:rPr>
          <w:rFonts w:ascii="Arial" w:hAnsi="Arial" w:cs="Arial"/>
          <w:sz w:val="24"/>
          <w:szCs w:val="24"/>
        </w:rPr>
        <w:t>tnya 4 Desa</w:t>
      </w:r>
      <w:r>
        <w:rPr>
          <w:rFonts w:ascii="Arial" w:hAnsi="Arial" w:cs="Arial"/>
          <w:sz w:val="24"/>
          <w:szCs w:val="24"/>
          <w:lang w:val="en-US"/>
        </w:rPr>
        <w:t xml:space="preserve">, </w:t>
      </w:r>
      <w:proofErr w:type="spellStart"/>
      <w:r>
        <w:rPr>
          <w:rFonts w:ascii="Arial" w:hAnsi="Arial" w:cs="Arial"/>
          <w:sz w:val="24"/>
          <w:szCs w:val="24"/>
          <w:lang w:val="en-US"/>
        </w:rPr>
        <w:t>realisasi</w:t>
      </w:r>
      <w:proofErr w:type="spellEnd"/>
      <w:r w:rsidR="0080097D">
        <w:rPr>
          <w:rFonts w:ascii="Arial" w:hAnsi="Arial" w:cs="Arial"/>
          <w:sz w:val="24"/>
          <w:szCs w:val="24"/>
          <w:lang w:val="en-US"/>
        </w:rPr>
        <w:t xml:space="preserve"> </w:t>
      </w:r>
      <w:r w:rsidR="00E62A2A">
        <w:rPr>
          <w:rFonts w:ascii="Arial" w:hAnsi="Arial" w:cs="Arial"/>
          <w:sz w:val="24"/>
          <w:szCs w:val="24"/>
        </w:rPr>
        <w:t>4 Desa</w:t>
      </w:r>
      <w:r w:rsidR="0080097D">
        <w:rPr>
          <w:rFonts w:ascii="Arial" w:hAnsi="Arial" w:cs="Arial"/>
          <w:sz w:val="24"/>
          <w:szCs w:val="24"/>
          <w:lang w:val="en-US"/>
        </w:rPr>
        <w:t xml:space="preserve">, </w:t>
      </w:r>
      <w:proofErr w:type="spellStart"/>
      <w:r w:rsidR="0080097D">
        <w:rPr>
          <w:rFonts w:ascii="Arial" w:hAnsi="Arial" w:cs="Arial"/>
          <w:sz w:val="24"/>
          <w:szCs w:val="24"/>
          <w:lang w:val="en-US"/>
        </w:rPr>
        <w:t>capaian</w:t>
      </w:r>
      <w:proofErr w:type="spellEnd"/>
      <w:r w:rsidR="0080097D">
        <w:rPr>
          <w:rFonts w:ascii="Arial" w:hAnsi="Arial" w:cs="Arial"/>
          <w:sz w:val="24"/>
          <w:szCs w:val="24"/>
          <w:lang w:val="en-US"/>
        </w:rPr>
        <w:t xml:space="preserve"> kinerja100%</w:t>
      </w:r>
      <w:r w:rsidR="00442B31">
        <w:rPr>
          <w:rFonts w:ascii="Arial" w:hAnsi="Arial" w:cs="Arial"/>
          <w:sz w:val="24"/>
          <w:szCs w:val="24"/>
        </w:rPr>
        <w:t>.</w:t>
      </w:r>
    </w:p>
    <w:p w:rsidR="00442B31" w:rsidRDefault="00442B31" w:rsidP="007409BF">
      <w:pPr>
        <w:spacing w:after="0" w:line="264" w:lineRule="auto"/>
        <w:ind w:left="720"/>
        <w:jc w:val="both"/>
        <w:rPr>
          <w:rFonts w:ascii="Arial" w:hAnsi="Arial" w:cs="Arial"/>
          <w:sz w:val="24"/>
          <w:szCs w:val="24"/>
        </w:rPr>
      </w:pPr>
    </w:p>
    <w:p w:rsidR="00442B31" w:rsidRDefault="00442B31" w:rsidP="007409BF">
      <w:pPr>
        <w:spacing w:after="0" w:line="264" w:lineRule="auto"/>
        <w:ind w:left="720"/>
        <w:jc w:val="both"/>
        <w:rPr>
          <w:rFonts w:ascii="Arial" w:hAnsi="Arial" w:cs="Arial"/>
          <w:sz w:val="24"/>
          <w:szCs w:val="24"/>
        </w:rPr>
      </w:pPr>
    </w:p>
    <w:p w:rsidR="00442B31" w:rsidRDefault="00442B31" w:rsidP="007409BF">
      <w:pPr>
        <w:spacing w:after="0" w:line="264" w:lineRule="auto"/>
        <w:ind w:left="720"/>
        <w:jc w:val="both"/>
        <w:rPr>
          <w:rFonts w:ascii="Arial" w:hAnsi="Arial" w:cs="Arial"/>
          <w:sz w:val="24"/>
          <w:szCs w:val="24"/>
        </w:rPr>
      </w:pPr>
    </w:p>
    <w:p w:rsidR="00442B31" w:rsidRDefault="00442B31" w:rsidP="007409BF">
      <w:pPr>
        <w:spacing w:after="0" w:line="264" w:lineRule="auto"/>
        <w:ind w:left="720"/>
        <w:jc w:val="both"/>
        <w:rPr>
          <w:rFonts w:ascii="Arial" w:hAnsi="Arial" w:cs="Arial"/>
          <w:sz w:val="24"/>
          <w:szCs w:val="24"/>
        </w:rPr>
      </w:pPr>
    </w:p>
    <w:p w:rsidR="00E62A2A" w:rsidRPr="00442B31" w:rsidRDefault="00E62A2A" w:rsidP="007409BF">
      <w:pPr>
        <w:spacing w:after="0" w:line="264" w:lineRule="auto"/>
        <w:ind w:left="720"/>
        <w:jc w:val="both"/>
        <w:rPr>
          <w:rFonts w:ascii="Arial" w:hAnsi="Arial" w:cs="Arial"/>
          <w:sz w:val="24"/>
          <w:szCs w:val="24"/>
        </w:rPr>
      </w:pPr>
    </w:p>
    <w:p w:rsidR="0080097D" w:rsidRPr="00BB202D" w:rsidRDefault="0080097D" w:rsidP="0080097D">
      <w:pPr>
        <w:spacing w:after="0" w:line="264" w:lineRule="auto"/>
        <w:ind w:left="720"/>
        <w:jc w:val="both"/>
        <w:rPr>
          <w:rFonts w:ascii="Arial" w:hAnsi="Arial" w:cs="Arial"/>
          <w:sz w:val="24"/>
          <w:szCs w:val="24"/>
          <w:lang w:val="en-US"/>
        </w:rPr>
      </w:pPr>
      <w:r w:rsidRPr="00BB202D">
        <w:rPr>
          <w:rFonts w:ascii="Arial" w:hAnsi="Arial" w:cs="Arial"/>
          <w:sz w:val="24"/>
          <w:szCs w:val="24"/>
          <w:lang w:val="en-US"/>
        </w:rPr>
        <w:lastRenderedPageBreak/>
        <w:t>I</w:t>
      </w:r>
      <w:r w:rsidRPr="00BB202D">
        <w:rPr>
          <w:rFonts w:ascii="Arial" w:hAnsi="Arial" w:cs="Arial"/>
          <w:sz w:val="24"/>
          <w:szCs w:val="24"/>
        </w:rPr>
        <w:t xml:space="preserve">ndikator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mengalami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keberhasilan</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hal</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ini</w:t>
      </w:r>
      <w:proofErr w:type="spellEnd"/>
      <w:r w:rsidRPr="00BB202D">
        <w:rPr>
          <w:rFonts w:ascii="Arial" w:hAnsi="Arial" w:cs="Arial"/>
          <w:sz w:val="24"/>
          <w:szCs w:val="24"/>
          <w:lang w:val="en-US"/>
        </w:rPr>
        <w:t xml:space="preserve"> </w:t>
      </w:r>
      <w:proofErr w:type="spellStart"/>
      <w:r w:rsidRPr="00BB202D">
        <w:rPr>
          <w:rFonts w:ascii="Arial" w:hAnsi="Arial" w:cs="Arial"/>
          <w:sz w:val="24"/>
          <w:szCs w:val="24"/>
          <w:lang w:val="en-US"/>
        </w:rPr>
        <w:t>disebabkan</w:t>
      </w:r>
      <w:proofErr w:type="spellEnd"/>
      <w:r w:rsidRPr="00BB202D">
        <w:rPr>
          <w:rFonts w:ascii="Arial" w:hAnsi="Arial" w:cs="Arial"/>
          <w:sz w:val="24"/>
          <w:szCs w:val="24"/>
          <w:lang w:val="en-US"/>
        </w:rPr>
        <w:t xml:space="preserve"> </w:t>
      </w:r>
      <w:proofErr w:type="spellStart"/>
      <w:proofErr w:type="gramStart"/>
      <w:r w:rsidRPr="00BB202D">
        <w:rPr>
          <w:rFonts w:ascii="Arial" w:hAnsi="Arial" w:cs="Arial"/>
          <w:sz w:val="24"/>
          <w:szCs w:val="24"/>
          <w:lang w:val="en-US"/>
        </w:rPr>
        <w:t>karena</w:t>
      </w:r>
      <w:proofErr w:type="spellEnd"/>
      <w:r w:rsidRPr="00BB202D">
        <w:rPr>
          <w:rFonts w:ascii="Arial" w:hAnsi="Arial" w:cs="Arial"/>
          <w:sz w:val="24"/>
          <w:szCs w:val="24"/>
          <w:lang w:val="en-US"/>
        </w:rPr>
        <w:t xml:space="preserve"> :</w:t>
      </w:r>
      <w:proofErr w:type="gramEnd"/>
    </w:p>
    <w:p w:rsidR="0080097D" w:rsidRDefault="0080097D" w:rsidP="00A56D0F">
      <w:pPr>
        <w:pStyle w:val="ListParagraph"/>
        <w:numPr>
          <w:ilvl w:val="0"/>
          <w:numId w:val="35"/>
        </w:numPr>
        <w:spacing w:after="0" w:line="240" w:lineRule="auto"/>
        <w:jc w:val="both"/>
        <w:rPr>
          <w:rFonts w:ascii="Arial" w:hAnsi="Arial" w:cs="Arial"/>
          <w:sz w:val="24"/>
          <w:szCs w:val="24"/>
          <w:lang w:val="en-US"/>
        </w:rPr>
      </w:pPr>
      <w:proofErr w:type="spellStart"/>
      <w:r>
        <w:rPr>
          <w:rFonts w:ascii="Arial" w:hAnsi="Arial" w:cs="Arial"/>
          <w:sz w:val="24"/>
          <w:szCs w:val="24"/>
          <w:lang w:val="en-US"/>
        </w:rPr>
        <w:t>Adanya</w:t>
      </w:r>
      <w:proofErr w:type="spellEnd"/>
      <w:r>
        <w:rPr>
          <w:rFonts w:ascii="Arial" w:hAnsi="Arial" w:cs="Arial"/>
          <w:sz w:val="24"/>
          <w:szCs w:val="24"/>
          <w:lang w:val="en-US"/>
        </w:rPr>
        <w:t xml:space="preserve"> </w:t>
      </w:r>
      <w:proofErr w:type="spellStart"/>
      <w:r w:rsidR="00A56D0F">
        <w:rPr>
          <w:rFonts w:ascii="Arial" w:hAnsi="Arial" w:cs="Arial"/>
          <w:sz w:val="24"/>
          <w:szCs w:val="24"/>
          <w:lang w:val="en-US"/>
        </w:rPr>
        <w:t>koordinasi</w:t>
      </w:r>
      <w:proofErr w:type="spellEnd"/>
      <w:r w:rsidR="00A56D0F">
        <w:rPr>
          <w:rFonts w:ascii="Arial" w:hAnsi="Arial" w:cs="Arial"/>
          <w:sz w:val="24"/>
          <w:szCs w:val="24"/>
          <w:lang w:val="en-US"/>
        </w:rPr>
        <w:t xml:space="preserve"> </w:t>
      </w:r>
      <w:proofErr w:type="spellStart"/>
      <w:r w:rsidR="00A56D0F">
        <w:rPr>
          <w:rFonts w:ascii="Arial" w:hAnsi="Arial" w:cs="Arial"/>
          <w:sz w:val="24"/>
          <w:szCs w:val="24"/>
          <w:lang w:val="en-US"/>
        </w:rPr>
        <w:t>mantap</w:t>
      </w:r>
      <w:proofErr w:type="spellEnd"/>
      <w:r w:rsidR="00A56D0F">
        <w:rPr>
          <w:rFonts w:ascii="Arial" w:hAnsi="Arial" w:cs="Arial"/>
          <w:sz w:val="24"/>
          <w:szCs w:val="24"/>
          <w:lang w:val="en-US"/>
        </w:rPr>
        <w:t xml:space="preserve"> </w:t>
      </w:r>
      <w:proofErr w:type="spellStart"/>
      <w:r w:rsidR="00A56D0F">
        <w:rPr>
          <w:rFonts w:ascii="Arial" w:hAnsi="Arial" w:cs="Arial"/>
          <w:sz w:val="24"/>
          <w:szCs w:val="24"/>
          <w:lang w:val="en-US"/>
        </w:rPr>
        <w:t>dengan</w:t>
      </w:r>
      <w:proofErr w:type="spellEnd"/>
      <w:r w:rsidR="00A56D0F">
        <w:rPr>
          <w:rFonts w:ascii="Arial" w:hAnsi="Arial" w:cs="Arial"/>
          <w:sz w:val="24"/>
          <w:szCs w:val="24"/>
          <w:lang w:val="en-US"/>
        </w:rPr>
        <w:t xml:space="preserve"> </w:t>
      </w:r>
      <w:proofErr w:type="spellStart"/>
      <w:r w:rsidR="00A56D0F">
        <w:rPr>
          <w:rFonts w:ascii="Arial" w:hAnsi="Arial" w:cs="Arial"/>
          <w:sz w:val="24"/>
          <w:szCs w:val="24"/>
          <w:lang w:val="en-US"/>
        </w:rPr>
        <w:t>Organisasi</w:t>
      </w:r>
      <w:proofErr w:type="spellEnd"/>
      <w:r w:rsidR="00A56D0F">
        <w:rPr>
          <w:rFonts w:ascii="Arial" w:hAnsi="Arial" w:cs="Arial"/>
          <w:sz w:val="24"/>
          <w:szCs w:val="24"/>
          <w:lang w:val="en-US"/>
        </w:rPr>
        <w:t xml:space="preserve"> </w:t>
      </w:r>
      <w:proofErr w:type="spellStart"/>
      <w:r w:rsidR="00A56D0F">
        <w:rPr>
          <w:rFonts w:ascii="Arial" w:hAnsi="Arial" w:cs="Arial"/>
          <w:sz w:val="24"/>
          <w:szCs w:val="24"/>
          <w:lang w:val="en-US"/>
        </w:rPr>
        <w:t>Perangkat</w:t>
      </w:r>
      <w:proofErr w:type="spellEnd"/>
      <w:r w:rsidR="00A56D0F">
        <w:rPr>
          <w:rFonts w:ascii="Arial" w:hAnsi="Arial" w:cs="Arial"/>
          <w:sz w:val="24"/>
          <w:szCs w:val="24"/>
          <w:lang w:val="en-US"/>
        </w:rPr>
        <w:t xml:space="preserve"> Daerah </w:t>
      </w:r>
      <w:proofErr w:type="spellStart"/>
      <w:r w:rsidR="00A56D0F">
        <w:rPr>
          <w:rFonts w:ascii="Arial" w:hAnsi="Arial" w:cs="Arial"/>
          <w:sz w:val="24"/>
          <w:szCs w:val="24"/>
          <w:lang w:val="en-US"/>
        </w:rPr>
        <w:t>terkait</w:t>
      </w:r>
      <w:proofErr w:type="spellEnd"/>
      <w:r w:rsidR="00A56D0F">
        <w:rPr>
          <w:rFonts w:ascii="Arial" w:hAnsi="Arial" w:cs="Arial"/>
          <w:sz w:val="24"/>
          <w:szCs w:val="24"/>
          <w:lang w:val="en-US"/>
        </w:rPr>
        <w:t>;</w:t>
      </w:r>
    </w:p>
    <w:p w:rsidR="00D66E82" w:rsidRPr="00A56D0F" w:rsidRDefault="00D66E82" w:rsidP="00A56D0F">
      <w:pPr>
        <w:pStyle w:val="ListParagraph"/>
        <w:numPr>
          <w:ilvl w:val="0"/>
          <w:numId w:val="35"/>
        </w:numPr>
        <w:spacing w:after="0" w:line="240" w:lineRule="auto"/>
        <w:jc w:val="both"/>
        <w:rPr>
          <w:rFonts w:ascii="Arial" w:hAnsi="Arial" w:cs="Arial"/>
          <w:sz w:val="24"/>
          <w:szCs w:val="24"/>
          <w:lang w:val="en-US"/>
        </w:rPr>
      </w:pPr>
      <w:proofErr w:type="spellStart"/>
      <w:r w:rsidRPr="00A56D0F">
        <w:rPr>
          <w:rFonts w:ascii="Arial" w:hAnsi="Arial" w:cs="Arial"/>
          <w:sz w:val="24"/>
          <w:szCs w:val="24"/>
          <w:lang w:val="en-US"/>
        </w:rPr>
        <w:t>Adanya</w:t>
      </w:r>
      <w:proofErr w:type="spellEnd"/>
      <w:r w:rsidRPr="00A56D0F">
        <w:rPr>
          <w:rFonts w:ascii="Arial" w:hAnsi="Arial" w:cs="Arial"/>
          <w:sz w:val="24"/>
          <w:szCs w:val="24"/>
          <w:lang w:val="en-US"/>
        </w:rPr>
        <w:t xml:space="preserve"> </w:t>
      </w:r>
      <w:proofErr w:type="spellStart"/>
      <w:r w:rsidR="00A56D0F" w:rsidRPr="00A56D0F">
        <w:rPr>
          <w:rFonts w:ascii="Arial" w:hAnsi="Arial" w:cs="Arial"/>
          <w:sz w:val="24"/>
          <w:szCs w:val="24"/>
          <w:lang w:val="en-US"/>
        </w:rPr>
        <w:t>dukungan</w:t>
      </w:r>
      <w:proofErr w:type="spellEnd"/>
      <w:r w:rsidR="00A56D0F" w:rsidRPr="00A56D0F">
        <w:rPr>
          <w:rFonts w:ascii="Arial" w:hAnsi="Arial" w:cs="Arial"/>
          <w:sz w:val="24"/>
          <w:szCs w:val="24"/>
          <w:lang w:val="en-US"/>
        </w:rPr>
        <w:t xml:space="preserve"> </w:t>
      </w:r>
      <w:proofErr w:type="spellStart"/>
      <w:r w:rsidR="00A56D0F" w:rsidRPr="00A56D0F">
        <w:rPr>
          <w:rFonts w:ascii="Arial" w:hAnsi="Arial" w:cs="Arial"/>
          <w:sz w:val="24"/>
          <w:szCs w:val="24"/>
          <w:lang w:val="en-US"/>
        </w:rPr>
        <w:t>sarana</w:t>
      </w:r>
      <w:proofErr w:type="spellEnd"/>
      <w:r w:rsidR="00A56D0F" w:rsidRPr="00A56D0F">
        <w:rPr>
          <w:rFonts w:ascii="Arial" w:hAnsi="Arial" w:cs="Arial"/>
          <w:sz w:val="24"/>
          <w:szCs w:val="24"/>
          <w:lang w:val="en-US"/>
        </w:rPr>
        <w:t xml:space="preserve"> </w:t>
      </w:r>
      <w:proofErr w:type="spellStart"/>
      <w:r w:rsidR="00A56D0F" w:rsidRPr="00A56D0F">
        <w:rPr>
          <w:rFonts w:ascii="Arial" w:hAnsi="Arial" w:cs="Arial"/>
          <w:sz w:val="24"/>
          <w:szCs w:val="24"/>
          <w:lang w:val="en-US"/>
        </w:rPr>
        <w:t>dan</w:t>
      </w:r>
      <w:proofErr w:type="spellEnd"/>
      <w:r w:rsidR="00A56D0F" w:rsidRPr="00A56D0F">
        <w:rPr>
          <w:rFonts w:ascii="Arial" w:hAnsi="Arial" w:cs="Arial"/>
          <w:sz w:val="24"/>
          <w:szCs w:val="24"/>
          <w:lang w:val="en-US"/>
        </w:rPr>
        <w:t xml:space="preserve"> </w:t>
      </w:r>
      <w:proofErr w:type="spellStart"/>
      <w:r w:rsidR="00A56D0F" w:rsidRPr="00A56D0F">
        <w:rPr>
          <w:rFonts w:ascii="Arial" w:hAnsi="Arial" w:cs="Arial"/>
          <w:sz w:val="24"/>
          <w:szCs w:val="24"/>
          <w:lang w:val="en-US"/>
        </w:rPr>
        <w:t>prasarana</w:t>
      </w:r>
      <w:proofErr w:type="spellEnd"/>
      <w:r w:rsidR="00503666" w:rsidRPr="00A56D0F">
        <w:rPr>
          <w:rFonts w:ascii="Arial" w:hAnsi="Arial" w:cs="Arial"/>
          <w:sz w:val="24"/>
          <w:szCs w:val="24"/>
        </w:rPr>
        <w:t>.</w:t>
      </w:r>
    </w:p>
    <w:p w:rsidR="00FD7575" w:rsidRPr="00BB202D" w:rsidRDefault="00FD7575" w:rsidP="000126DC">
      <w:pPr>
        <w:pStyle w:val="ListParagraph"/>
        <w:spacing w:after="0" w:line="264" w:lineRule="auto"/>
        <w:ind w:left="1080"/>
        <w:jc w:val="both"/>
        <w:rPr>
          <w:rFonts w:ascii="Arial" w:hAnsi="Arial" w:cs="Arial"/>
          <w:color w:val="000000"/>
          <w:sz w:val="16"/>
          <w:szCs w:val="16"/>
        </w:rPr>
      </w:pPr>
    </w:p>
    <w:p w:rsidR="00AC74FD" w:rsidRPr="00BB202D" w:rsidRDefault="00BE509B" w:rsidP="000126DC">
      <w:pPr>
        <w:numPr>
          <w:ilvl w:val="0"/>
          <w:numId w:val="21"/>
        </w:numPr>
        <w:spacing w:after="0" w:line="264" w:lineRule="auto"/>
        <w:rPr>
          <w:rFonts w:ascii="Arial" w:hAnsi="Arial" w:cs="Arial"/>
          <w:bCs/>
          <w:sz w:val="24"/>
          <w:szCs w:val="24"/>
        </w:rPr>
      </w:pPr>
      <w:proofErr w:type="spellStart"/>
      <w:r w:rsidRPr="00BB202D">
        <w:rPr>
          <w:rFonts w:ascii="Arial" w:hAnsi="Arial" w:cs="Arial"/>
          <w:bCs/>
          <w:sz w:val="24"/>
          <w:szCs w:val="24"/>
          <w:lang w:val="en-US"/>
        </w:rPr>
        <w:t>Rencana</w:t>
      </w:r>
      <w:proofErr w:type="spellEnd"/>
      <w:r w:rsidRPr="00BB202D">
        <w:rPr>
          <w:rFonts w:ascii="Arial" w:hAnsi="Arial" w:cs="Arial"/>
          <w:bCs/>
          <w:sz w:val="24"/>
          <w:szCs w:val="24"/>
          <w:lang w:val="en-US"/>
        </w:rPr>
        <w:t xml:space="preserve"> </w:t>
      </w:r>
      <w:proofErr w:type="spellStart"/>
      <w:r w:rsidRPr="00BB202D">
        <w:rPr>
          <w:rFonts w:ascii="Arial" w:hAnsi="Arial" w:cs="Arial"/>
          <w:bCs/>
          <w:sz w:val="24"/>
          <w:szCs w:val="24"/>
          <w:lang w:val="en-US"/>
        </w:rPr>
        <w:t>Tindak</w:t>
      </w:r>
      <w:proofErr w:type="spellEnd"/>
      <w:r w:rsidRPr="00BB202D">
        <w:rPr>
          <w:rFonts w:ascii="Arial" w:hAnsi="Arial" w:cs="Arial"/>
          <w:bCs/>
          <w:sz w:val="24"/>
          <w:szCs w:val="24"/>
          <w:lang w:val="en-US"/>
        </w:rPr>
        <w:t xml:space="preserve"> </w:t>
      </w:r>
      <w:proofErr w:type="spellStart"/>
      <w:r w:rsidRPr="00BB202D">
        <w:rPr>
          <w:rFonts w:ascii="Arial" w:hAnsi="Arial" w:cs="Arial"/>
          <w:bCs/>
          <w:sz w:val="24"/>
          <w:szCs w:val="24"/>
          <w:lang w:val="en-US"/>
        </w:rPr>
        <w:t>Lanjut</w:t>
      </w:r>
      <w:proofErr w:type="spellEnd"/>
      <w:r w:rsidRPr="00BB202D">
        <w:rPr>
          <w:rFonts w:ascii="Arial" w:hAnsi="Arial" w:cs="Arial"/>
          <w:bCs/>
          <w:sz w:val="24"/>
          <w:szCs w:val="24"/>
        </w:rPr>
        <w:t>;</w:t>
      </w:r>
    </w:p>
    <w:p w:rsidR="00750411" w:rsidRPr="00BB202D" w:rsidRDefault="00750411" w:rsidP="000126DC">
      <w:pPr>
        <w:spacing w:after="0" w:line="264" w:lineRule="auto"/>
        <w:ind w:left="720"/>
        <w:jc w:val="both"/>
        <w:rPr>
          <w:rFonts w:ascii="Arial" w:hAnsi="Arial" w:cs="Arial"/>
          <w:color w:val="000000"/>
          <w:sz w:val="24"/>
          <w:szCs w:val="24"/>
        </w:rPr>
      </w:pPr>
      <w:r w:rsidRPr="00BB202D">
        <w:rPr>
          <w:rFonts w:ascii="Arial" w:hAnsi="Arial" w:cs="Arial"/>
          <w:color w:val="000000"/>
          <w:sz w:val="24"/>
          <w:szCs w:val="24"/>
        </w:rPr>
        <w:t>Rencana tindak lanjut untuk meminimalisir kegagalan dan sebagai langkah peningkatan capaian kinerja pada tahun yang akan datang, adalah :</w:t>
      </w:r>
    </w:p>
    <w:p w:rsidR="001360E6" w:rsidRPr="00BB202D" w:rsidRDefault="001360E6" w:rsidP="000126DC">
      <w:pPr>
        <w:pStyle w:val="ListParagraph"/>
        <w:numPr>
          <w:ilvl w:val="0"/>
          <w:numId w:val="23"/>
        </w:numPr>
        <w:spacing w:after="0" w:line="264" w:lineRule="auto"/>
        <w:ind w:hanging="437"/>
        <w:jc w:val="both"/>
        <w:rPr>
          <w:rFonts w:ascii="Arial" w:hAnsi="Arial" w:cs="Arial"/>
          <w:color w:val="000000"/>
          <w:sz w:val="24"/>
          <w:szCs w:val="24"/>
        </w:rPr>
      </w:pPr>
      <w:proofErr w:type="spellStart"/>
      <w:r w:rsidRPr="00BB202D">
        <w:rPr>
          <w:rFonts w:ascii="Arial" w:hAnsi="Arial" w:cs="Arial"/>
          <w:sz w:val="24"/>
          <w:szCs w:val="24"/>
          <w:lang w:val="en-US"/>
        </w:rPr>
        <w:t>Bimtek</w:t>
      </w:r>
      <w:proofErr w:type="spellEnd"/>
      <w:r w:rsidRPr="00BB202D">
        <w:rPr>
          <w:rFonts w:ascii="Arial" w:hAnsi="Arial" w:cs="Arial"/>
          <w:sz w:val="24"/>
          <w:szCs w:val="24"/>
          <w:lang w:val="en-US"/>
        </w:rPr>
        <w:t xml:space="preserve"> </w:t>
      </w:r>
      <w:proofErr w:type="spellStart"/>
      <w:r w:rsidR="00BA22EF" w:rsidRPr="00BB202D">
        <w:rPr>
          <w:rFonts w:ascii="Arial" w:hAnsi="Arial" w:cs="Arial"/>
          <w:sz w:val="24"/>
          <w:szCs w:val="24"/>
          <w:lang w:val="en-US"/>
        </w:rPr>
        <w:t>pengadministrasian</w:t>
      </w:r>
      <w:proofErr w:type="spellEnd"/>
      <w:r w:rsidR="00BA22EF" w:rsidRPr="00BB202D">
        <w:rPr>
          <w:rFonts w:ascii="Arial" w:hAnsi="Arial" w:cs="Arial"/>
          <w:sz w:val="24"/>
          <w:szCs w:val="24"/>
          <w:lang w:val="en-US"/>
        </w:rPr>
        <w:t xml:space="preserve"> </w:t>
      </w:r>
      <w:proofErr w:type="spellStart"/>
      <w:r w:rsidR="00BA22EF" w:rsidRPr="00BB202D">
        <w:rPr>
          <w:rFonts w:ascii="Arial" w:hAnsi="Arial" w:cs="Arial"/>
          <w:sz w:val="24"/>
          <w:szCs w:val="24"/>
          <w:lang w:val="en-US"/>
        </w:rPr>
        <w:t>pencatatan</w:t>
      </w:r>
      <w:proofErr w:type="spellEnd"/>
      <w:r w:rsidR="00BA22EF" w:rsidRPr="00BB202D">
        <w:rPr>
          <w:rFonts w:ascii="Arial" w:hAnsi="Arial" w:cs="Arial"/>
          <w:sz w:val="24"/>
          <w:szCs w:val="24"/>
          <w:lang w:val="en-US"/>
        </w:rPr>
        <w:t xml:space="preserve"> </w:t>
      </w:r>
      <w:proofErr w:type="spellStart"/>
      <w:r w:rsidR="00BA22EF" w:rsidRPr="00BB202D">
        <w:rPr>
          <w:rFonts w:ascii="Arial" w:hAnsi="Arial" w:cs="Arial"/>
          <w:sz w:val="24"/>
          <w:szCs w:val="24"/>
          <w:lang w:val="en-US"/>
        </w:rPr>
        <w:t>swadaya</w:t>
      </w:r>
      <w:proofErr w:type="spellEnd"/>
      <w:r w:rsidR="00BA22EF" w:rsidRPr="00BB202D">
        <w:rPr>
          <w:rFonts w:ascii="Arial" w:hAnsi="Arial" w:cs="Arial"/>
          <w:sz w:val="24"/>
          <w:szCs w:val="24"/>
          <w:lang w:val="en-US"/>
        </w:rPr>
        <w:t xml:space="preserve"> </w:t>
      </w:r>
      <w:proofErr w:type="spellStart"/>
      <w:r w:rsidR="00BA22EF" w:rsidRPr="00BB202D">
        <w:rPr>
          <w:rFonts w:ascii="Arial" w:hAnsi="Arial" w:cs="Arial"/>
          <w:sz w:val="24"/>
          <w:szCs w:val="24"/>
          <w:lang w:val="en-US"/>
        </w:rPr>
        <w:t>masyarakat</w:t>
      </w:r>
      <w:proofErr w:type="spellEnd"/>
      <w:r w:rsidRPr="00BB202D">
        <w:rPr>
          <w:rFonts w:ascii="Arial" w:hAnsi="Arial" w:cs="Arial"/>
          <w:color w:val="000000"/>
          <w:sz w:val="24"/>
          <w:szCs w:val="24"/>
          <w:lang w:val="en-US"/>
        </w:rPr>
        <w:t>;</w:t>
      </w:r>
    </w:p>
    <w:p w:rsidR="001360E6" w:rsidRPr="00EB45CB" w:rsidRDefault="00EB45CB" w:rsidP="00EB45CB">
      <w:pPr>
        <w:pStyle w:val="ListParagraph"/>
        <w:numPr>
          <w:ilvl w:val="0"/>
          <w:numId w:val="23"/>
        </w:numPr>
        <w:spacing w:after="0" w:line="264" w:lineRule="auto"/>
        <w:ind w:hanging="437"/>
        <w:jc w:val="both"/>
        <w:rPr>
          <w:rFonts w:ascii="Arial" w:hAnsi="Arial" w:cs="Arial"/>
          <w:color w:val="000000"/>
          <w:sz w:val="24"/>
          <w:szCs w:val="24"/>
        </w:rPr>
      </w:pPr>
      <w:r>
        <w:rPr>
          <w:rFonts w:ascii="Arial" w:hAnsi="Arial" w:cs="Arial"/>
          <w:color w:val="000000"/>
          <w:sz w:val="24"/>
          <w:szCs w:val="24"/>
          <w:lang w:val="en-US"/>
        </w:rPr>
        <w:t>M</w:t>
      </w:r>
      <w:r w:rsidR="00BA22EF" w:rsidRPr="00BB202D">
        <w:rPr>
          <w:rFonts w:ascii="Arial" w:hAnsi="Arial" w:cs="Arial"/>
          <w:color w:val="000000"/>
          <w:sz w:val="24"/>
          <w:szCs w:val="24"/>
          <w:lang w:val="en-US"/>
        </w:rPr>
        <w:t xml:space="preserve">onitoring </w:t>
      </w:r>
      <w:proofErr w:type="spellStart"/>
      <w:r w:rsidR="00BA22EF" w:rsidRPr="00BB202D">
        <w:rPr>
          <w:rFonts w:ascii="Arial" w:hAnsi="Arial" w:cs="Arial"/>
          <w:color w:val="000000"/>
          <w:sz w:val="24"/>
          <w:szCs w:val="24"/>
          <w:lang w:val="en-US"/>
        </w:rPr>
        <w:t>dan</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evaluasi</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dalam</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rangka</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optimalisasi</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peran</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dan</w:t>
      </w:r>
      <w:proofErr w:type="spellEnd"/>
      <w:r w:rsidR="00BA22EF" w:rsidRPr="00BB202D">
        <w:rPr>
          <w:rFonts w:ascii="Arial" w:hAnsi="Arial" w:cs="Arial"/>
          <w:color w:val="000000"/>
          <w:sz w:val="24"/>
          <w:szCs w:val="24"/>
          <w:lang w:val="en-US"/>
        </w:rPr>
        <w:t xml:space="preserve"> </w:t>
      </w:r>
      <w:proofErr w:type="spellStart"/>
      <w:r w:rsidR="00BA22EF" w:rsidRPr="00BB202D">
        <w:rPr>
          <w:rFonts w:ascii="Arial" w:hAnsi="Arial" w:cs="Arial"/>
          <w:color w:val="000000"/>
          <w:sz w:val="24"/>
          <w:szCs w:val="24"/>
          <w:lang w:val="en-US"/>
        </w:rPr>
        <w:t>fungsi</w:t>
      </w:r>
      <w:proofErr w:type="spellEnd"/>
      <w:r w:rsidR="00BA22EF" w:rsidRPr="00BB202D">
        <w:rPr>
          <w:rFonts w:ascii="Arial" w:hAnsi="Arial" w:cs="Arial"/>
          <w:color w:val="000000"/>
          <w:sz w:val="24"/>
          <w:szCs w:val="24"/>
          <w:lang w:val="en-US"/>
        </w:rPr>
        <w:t xml:space="preserve"> LPMD/K</w:t>
      </w:r>
      <w:r w:rsidR="00BB202D">
        <w:rPr>
          <w:rFonts w:ascii="Arial" w:hAnsi="Arial" w:cs="Arial"/>
          <w:color w:val="000000"/>
          <w:sz w:val="24"/>
          <w:szCs w:val="24"/>
          <w:lang w:val="en-US"/>
        </w:rPr>
        <w:t>.</w:t>
      </w:r>
    </w:p>
    <w:p w:rsidR="00EB45CB" w:rsidRPr="00BB202D" w:rsidRDefault="00EB45CB" w:rsidP="00EB45CB">
      <w:pPr>
        <w:pStyle w:val="ListParagraph"/>
        <w:numPr>
          <w:ilvl w:val="0"/>
          <w:numId w:val="23"/>
        </w:numPr>
        <w:spacing w:after="0" w:line="264" w:lineRule="auto"/>
        <w:ind w:hanging="437"/>
        <w:jc w:val="both"/>
        <w:rPr>
          <w:rFonts w:ascii="Arial" w:hAnsi="Arial" w:cs="Arial"/>
          <w:color w:val="000000"/>
          <w:sz w:val="24"/>
          <w:szCs w:val="24"/>
        </w:rPr>
      </w:pPr>
      <w:proofErr w:type="spellStart"/>
      <w:r>
        <w:rPr>
          <w:rFonts w:ascii="Arial" w:hAnsi="Arial" w:cs="Arial"/>
          <w:color w:val="000000"/>
          <w:sz w:val="24"/>
          <w:szCs w:val="24"/>
          <w:lang w:val="en-US"/>
        </w:rPr>
        <w:t>Melakukan</w:t>
      </w:r>
      <w:proofErr w:type="spellEnd"/>
      <w:r w:rsidR="00347E4E">
        <w:rPr>
          <w:rFonts w:ascii="Arial" w:hAnsi="Arial" w:cs="Arial"/>
          <w:color w:val="000000"/>
          <w:sz w:val="24"/>
          <w:szCs w:val="24"/>
          <w:lang w:val="en-US"/>
        </w:rPr>
        <w:t xml:space="preserve"> </w:t>
      </w:r>
      <w:r w:rsidR="00503666">
        <w:rPr>
          <w:rFonts w:ascii="Arial" w:hAnsi="Arial" w:cs="Arial"/>
          <w:color w:val="000000"/>
          <w:sz w:val="24"/>
          <w:szCs w:val="24"/>
        </w:rPr>
        <w:t xml:space="preserve">pembinaan, monitoring dan evaluasi </w:t>
      </w:r>
      <w:proofErr w:type="spellStart"/>
      <w:r w:rsidR="00347E4E">
        <w:rPr>
          <w:rFonts w:ascii="Arial" w:hAnsi="Arial" w:cs="Arial"/>
          <w:color w:val="000000"/>
          <w:sz w:val="24"/>
          <w:szCs w:val="24"/>
          <w:lang w:val="en-US"/>
        </w:rPr>
        <w:t>tentang</w:t>
      </w:r>
      <w:proofErr w:type="spellEnd"/>
      <w:r w:rsidR="00347E4E">
        <w:rPr>
          <w:rFonts w:ascii="Arial" w:hAnsi="Arial" w:cs="Arial"/>
          <w:color w:val="000000"/>
          <w:sz w:val="24"/>
          <w:szCs w:val="24"/>
          <w:lang w:val="en-US"/>
        </w:rPr>
        <w:t xml:space="preserve"> p</w:t>
      </w:r>
      <w:r w:rsidR="00503666">
        <w:rPr>
          <w:rFonts w:ascii="Arial" w:hAnsi="Arial" w:cs="Arial"/>
          <w:color w:val="000000"/>
          <w:sz w:val="24"/>
          <w:szCs w:val="24"/>
        </w:rPr>
        <w:t xml:space="preserve">embentukan lembaga </w:t>
      </w:r>
      <w:proofErr w:type="spellStart"/>
      <w:r w:rsidR="00347E4E">
        <w:rPr>
          <w:rFonts w:ascii="Arial" w:hAnsi="Arial" w:cs="Arial"/>
          <w:color w:val="000000"/>
          <w:sz w:val="24"/>
          <w:szCs w:val="24"/>
          <w:lang w:val="en-US"/>
        </w:rPr>
        <w:t>adat</w:t>
      </w:r>
      <w:proofErr w:type="spellEnd"/>
      <w:r w:rsidR="00503666">
        <w:rPr>
          <w:rFonts w:ascii="Arial" w:hAnsi="Arial" w:cs="Arial"/>
          <w:color w:val="000000"/>
          <w:sz w:val="24"/>
          <w:szCs w:val="24"/>
        </w:rPr>
        <w:t>.</w:t>
      </w:r>
    </w:p>
    <w:p w:rsidR="001360E6" w:rsidRDefault="001360E6" w:rsidP="001360E6">
      <w:pPr>
        <w:pStyle w:val="ListParagraph"/>
        <w:spacing w:after="0" w:line="360" w:lineRule="auto"/>
        <w:ind w:left="1146"/>
        <w:jc w:val="both"/>
        <w:rPr>
          <w:rFonts w:ascii="Arial" w:hAnsi="Arial" w:cs="Arial"/>
          <w:color w:val="000000"/>
          <w:sz w:val="24"/>
          <w:szCs w:val="24"/>
        </w:rPr>
      </w:pPr>
    </w:p>
    <w:p w:rsidR="008801CF" w:rsidRPr="008E3DFD" w:rsidRDefault="00BE509B" w:rsidP="008801CF">
      <w:pPr>
        <w:numPr>
          <w:ilvl w:val="0"/>
          <w:numId w:val="21"/>
        </w:numPr>
        <w:spacing w:after="0" w:line="360" w:lineRule="auto"/>
        <w:rPr>
          <w:rFonts w:ascii="Arial" w:hAnsi="Arial" w:cs="Arial"/>
          <w:bCs/>
          <w:sz w:val="24"/>
          <w:szCs w:val="24"/>
        </w:rPr>
      </w:pPr>
      <w:proofErr w:type="spellStart"/>
      <w:r w:rsidRPr="008E3DFD">
        <w:rPr>
          <w:rFonts w:ascii="Arial" w:hAnsi="Arial" w:cs="Arial"/>
          <w:bCs/>
          <w:sz w:val="24"/>
          <w:szCs w:val="24"/>
          <w:lang w:val="en-US"/>
        </w:rPr>
        <w:t>Tanggapan</w:t>
      </w:r>
      <w:proofErr w:type="spellEnd"/>
      <w:r w:rsidRPr="008E3DFD">
        <w:rPr>
          <w:rFonts w:ascii="Arial" w:hAnsi="Arial" w:cs="Arial"/>
          <w:bCs/>
          <w:sz w:val="24"/>
          <w:szCs w:val="24"/>
          <w:lang w:val="en-US"/>
        </w:rPr>
        <w:t xml:space="preserve">  </w:t>
      </w:r>
      <w:proofErr w:type="spellStart"/>
      <w:r w:rsidRPr="008E3DFD">
        <w:rPr>
          <w:rFonts w:ascii="Arial" w:hAnsi="Arial" w:cs="Arial"/>
          <w:bCs/>
          <w:sz w:val="24"/>
          <w:szCs w:val="24"/>
          <w:lang w:val="en-US"/>
        </w:rPr>
        <w:t>Atasan</w:t>
      </w:r>
      <w:proofErr w:type="spellEnd"/>
      <w:r w:rsidRPr="008E3DFD">
        <w:rPr>
          <w:rFonts w:ascii="Arial" w:hAnsi="Arial" w:cs="Arial"/>
          <w:bCs/>
          <w:sz w:val="24"/>
          <w:szCs w:val="24"/>
          <w:lang w:val="en-US"/>
        </w:rPr>
        <w:t xml:space="preserve"> </w:t>
      </w:r>
      <w:proofErr w:type="spellStart"/>
      <w:r w:rsidRPr="008E3DFD">
        <w:rPr>
          <w:rFonts w:ascii="Arial" w:hAnsi="Arial" w:cs="Arial"/>
          <w:bCs/>
          <w:sz w:val="24"/>
          <w:szCs w:val="24"/>
          <w:lang w:val="en-US"/>
        </w:rPr>
        <w:t>Langsung</w:t>
      </w:r>
      <w:proofErr w:type="spellEnd"/>
      <w:r w:rsidRPr="008E3DFD">
        <w:rPr>
          <w:rFonts w:ascii="Arial" w:hAnsi="Arial" w:cs="Arial"/>
          <w:bCs/>
          <w:sz w:val="24"/>
          <w:szCs w:val="24"/>
        </w:rPr>
        <w:t>;</w:t>
      </w:r>
      <w:r w:rsidR="008801CF" w:rsidRPr="008E3DFD">
        <w:rPr>
          <w:rFonts w:ascii="Arial" w:hAnsi="Arial" w:cs="Arial"/>
          <w:bCs/>
          <w:sz w:val="24"/>
          <w:szCs w:val="24"/>
        </w:rPr>
        <w:t xml:space="preserve"> </w:t>
      </w:r>
    </w:p>
    <w:p w:rsidR="00A753A4" w:rsidRPr="008E3DFD" w:rsidRDefault="00A753A4" w:rsidP="0085062A">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r w:rsidR="00EB421E" w:rsidRPr="008E3DFD">
        <w:rPr>
          <w:rFonts w:ascii="Arial" w:hAnsi="Arial" w:cs="Arial"/>
          <w:color w:val="000000" w:themeColor="text1"/>
          <w:sz w:val="24"/>
          <w:szCs w:val="24"/>
        </w:rPr>
        <w:t>..............................</w:t>
      </w:r>
      <w:r w:rsidR="0085062A" w:rsidRPr="008E3DFD">
        <w:rPr>
          <w:rFonts w:ascii="Arial" w:hAnsi="Arial" w:cs="Arial"/>
          <w:color w:val="000000" w:themeColor="text1"/>
          <w:sz w:val="24"/>
          <w:szCs w:val="24"/>
        </w:rPr>
        <w:t>.................</w:t>
      </w:r>
    </w:p>
    <w:p w:rsidR="0085062A" w:rsidRPr="008E3DFD" w:rsidRDefault="0085062A" w:rsidP="0085062A">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85062A" w:rsidRPr="008E3DFD" w:rsidRDefault="0085062A" w:rsidP="0085062A">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85062A" w:rsidRPr="008E3DFD" w:rsidRDefault="0085062A" w:rsidP="0085062A">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1360E6" w:rsidRPr="008E3DFD" w:rsidRDefault="001360E6" w:rsidP="001360E6">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1360E6" w:rsidRPr="008E3DFD" w:rsidRDefault="001360E6" w:rsidP="001360E6">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1360E6" w:rsidRPr="008E3DFD" w:rsidRDefault="001360E6" w:rsidP="001360E6">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1360E6" w:rsidRPr="008E3DFD" w:rsidRDefault="001360E6" w:rsidP="001360E6">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1360E6" w:rsidRPr="008E3DFD" w:rsidRDefault="001360E6" w:rsidP="001360E6">
      <w:pPr>
        <w:pStyle w:val="ListParagraph"/>
        <w:spacing w:after="0" w:line="360" w:lineRule="auto"/>
        <w:ind w:right="6"/>
        <w:jc w:val="both"/>
        <w:rPr>
          <w:rFonts w:ascii="Arial" w:hAnsi="Arial" w:cs="Arial"/>
          <w:color w:val="000000" w:themeColor="text1"/>
          <w:sz w:val="24"/>
          <w:szCs w:val="24"/>
          <w:lang w:val="en-US"/>
        </w:rPr>
      </w:pPr>
      <w:r w:rsidRPr="008E3DFD">
        <w:rPr>
          <w:rFonts w:ascii="Arial" w:hAnsi="Arial" w:cs="Arial"/>
          <w:color w:val="000000" w:themeColor="text1"/>
          <w:sz w:val="24"/>
          <w:szCs w:val="24"/>
        </w:rPr>
        <w:t>.................................................................................................................................</w:t>
      </w:r>
    </w:p>
    <w:p w:rsidR="00503666" w:rsidRDefault="00503666" w:rsidP="007919EC">
      <w:pPr>
        <w:ind w:left="426"/>
        <w:jc w:val="both"/>
        <w:rPr>
          <w:rFonts w:ascii="Arial" w:eastAsia="Calibri" w:hAnsi="Arial" w:cs="Arial"/>
          <w:sz w:val="24"/>
          <w:szCs w:val="24"/>
        </w:rPr>
      </w:pPr>
    </w:p>
    <w:p w:rsidR="00334EE5" w:rsidRPr="00347E4E" w:rsidRDefault="00334EE5" w:rsidP="007919EC">
      <w:pPr>
        <w:ind w:left="426"/>
        <w:jc w:val="both"/>
        <w:rPr>
          <w:rFonts w:ascii="Arial" w:eastAsia="Calibri" w:hAnsi="Arial" w:cs="Arial"/>
          <w:color w:val="000000"/>
          <w:sz w:val="24"/>
          <w:szCs w:val="24"/>
        </w:rPr>
      </w:pPr>
      <w:r w:rsidRPr="008E3DFD">
        <w:rPr>
          <w:rFonts w:ascii="Arial" w:eastAsia="Calibri" w:hAnsi="Arial" w:cs="Arial"/>
          <w:sz w:val="24"/>
          <w:szCs w:val="24"/>
        </w:rPr>
        <w:t xml:space="preserve">Melalui Laporan Kinerja ini diharapkan bisa menjadi gambaran </w:t>
      </w:r>
      <w:r w:rsidR="00B9108F" w:rsidRPr="008E3DFD">
        <w:rPr>
          <w:rFonts w:ascii="Arial" w:eastAsia="Calibri" w:hAnsi="Arial" w:cs="Arial"/>
          <w:sz w:val="24"/>
          <w:szCs w:val="24"/>
        </w:rPr>
        <w:t xml:space="preserve">capaian kinerja khususnya </w:t>
      </w:r>
      <w:r w:rsidR="00946091" w:rsidRPr="00463289">
        <w:rPr>
          <w:rFonts w:ascii="Arial" w:hAnsi="Arial" w:cs="Arial"/>
          <w:sz w:val="24"/>
          <w:szCs w:val="24"/>
        </w:rPr>
        <w:t>Bidang</w:t>
      </w:r>
      <w:r w:rsidR="008E3DFD" w:rsidRPr="008E3DFD">
        <w:rPr>
          <w:rFonts w:ascii="Arial" w:hAnsi="Arial" w:cs="Arial"/>
          <w:sz w:val="24"/>
          <w:szCs w:val="24"/>
        </w:rPr>
        <w:t xml:space="preserve"> Pemberdayaan Lembaga Kemasyarakatan</w:t>
      </w:r>
      <w:r w:rsidR="00B9108F" w:rsidRPr="008E3DFD">
        <w:rPr>
          <w:rFonts w:ascii="Arial" w:eastAsia="Calibri" w:hAnsi="Arial" w:cs="Arial"/>
          <w:color w:val="000000" w:themeColor="text1"/>
          <w:sz w:val="24"/>
          <w:szCs w:val="24"/>
        </w:rPr>
        <w:t xml:space="preserve"> </w:t>
      </w:r>
      <w:r w:rsidR="00EA7B0E" w:rsidRPr="00463289">
        <w:rPr>
          <w:rFonts w:ascii="Arial" w:eastAsia="Calibri" w:hAnsi="Arial" w:cs="Arial"/>
          <w:color w:val="000000" w:themeColor="text1"/>
          <w:sz w:val="24"/>
          <w:szCs w:val="24"/>
        </w:rPr>
        <w:t>Dinas Pemberdayaan Masyarakat dan Desa Kabupaten Malang</w:t>
      </w:r>
      <w:r w:rsidR="00B9108F" w:rsidRPr="008E3DFD">
        <w:rPr>
          <w:rFonts w:ascii="Arial" w:eastAsia="Calibri" w:hAnsi="Arial" w:cs="Arial"/>
          <w:sz w:val="24"/>
          <w:szCs w:val="24"/>
        </w:rPr>
        <w:t xml:space="preserve"> dan menjadi bahan</w:t>
      </w:r>
      <w:r w:rsidRPr="008E3DFD">
        <w:rPr>
          <w:rFonts w:ascii="Arial" w:eastAsia="Calibri" w:hAnsi="Arial" w:cs="Arial"/>
          <w:color w:val="000000"/>
          <w:sz w:val="24"/>
          <w:szCs w:val="24"/>
        </w:rPr>
        <w:t xml:space="preserve"> evaluasi </w:t>
      </w:r>
      <w:r w:rsidR="00B9108F" w:rsidRPr="008E3DFD">
        <w:rPr>
          <w:rFonts w:ascii="Arial" w:eastAsia="Calibri" w:hAnsi="Arial" w:cs="Arial"/>
          <w:color w:val="000000"/>
          <w:sz w:val="24"/>
          <w:szCs w:val="24"/>
        </w:rPr>
        <w:t>bagi peningkatan kinerja di tahun mendatang. Terima Kasih.</w:t>
      </w:r>
    </w:p>
    <w:p w:rsidR="0085062A" w:rsidRPr="00347E4E" w:rsidRDefault="0085062A" w:rsidP="00A753A4">
      <w:pPr>
        <w:spacing w:after="0" w:line="360" w:lineRule="auto"/>
        <w:ind w:left="567"/>
        <w:jc w:val="both"/>
        <w:rPr>
          <w:rFonts w:ascii="Arial" w:eastAsia="Calibri" w:hAnsi="Arial" w:cs="Arial"/>
          <w:color w:val="000000"/>
          <w:sz w:val="24"/>
          <w:szCs w:val="24"/>
        </w:rPr>
      </w:pPr>
    </w:p>
    <w:tbl>
      <w:tblPr>
        <w:tblStyle w:val="TableGrid"/>
        <w:tblW w:w="95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08"/>
      </w:tblGrid>
      <w:tr w:rsidR="00334EE5" w:rsidRPr="008E3DFD" w:rsidTr="007919EC">
        <w:trPr>
          <w:jc w:val="center"/>
        </w:trPr>
        <w:tc>
          <w:tcPr>
            <w:tcW w:w="5070" w:type="dxa"/>
          </w:tcPr>
          <w:p w:rsidR="00334EE5" w:rsidRPr="008E3DFD" w:rsidRDefault="00334EE5" w:rsidP="0047211E">
            <w:pPr>
              <w:jc w:val="center"/>
              <w:rPr>
                <w:rFonts w:ascii="Arial" w:hAnsi="Arial" w:cs="Arial"/>
                <w:sz w:val="24"/>
                <w:szCs w:val="24"/>
              </w:rPr>
            </w:pPr>
          </w:p>
          <w:p w:rsidR="00334EE5" w:rsidRPr="008E3DFD" w:rsidRDefault="00FD7575" w:rsidP="0047211E">
            <w:pPr>
              <w:jc w:val="center"/>
              <w:rPr>
                <w:rFonts w:ascii="Arial" w:hAnsi="Arial" w:cs="Arial"/>
                <w:sz w:val="24"/>
                <w:szCs w:val="24"/>
              </w:rPr>
            </w:pPr>
            <w:r w:rsidRPr="008E3DFD">
              <w:rPr>
                <w:rFonts w:ascii="Arial" w:hAnsi="Arial" w:cs="Arial"/>
                <w:sz w:val="24"/>
                <w:szCs w:val="24"/>
              </w:rPr>
              <w:t>Mengetahui</w:t>
            </w:r>
          </w:p>
          <w:p w:rsidR="00334EE5" w:rsidRPr="008E3DFD" w:rsidRDefault="007919EC" w:rsidP="00CC0E6D">
            <w:pPr>
              <w:jc w:val="center"/>
              <w:rPr>
                <w:rFonts w:ascii="Arial" w:hAnsi="Arial" w:cs="Arial"/>
                <w:sz w:val="24"/>
                <w:szCs w:val="24"/>
                <w:lang w:val="en-US"/>
              </w:rPr>
            </w:pPr>
            <w:proofErr w:type="spellStart"/>
            <w:r>
              <w:rPr>
                <w:rFonts w:ascii="Arial" w:hAnsi="Arial" w:cs="Arial"/>
                <w:sz w:val="24"/>
                <w:szCs w:val="24"/>
                <w:lang w:val="en-US"/>
              </w:rPr>
              <w:t>Kepala</w:t>
            </w:r>
            <w:proofErr w:type="spellEnd"/>
            <w:r>
              <w:rPr>
                <w:rFonts w:ascii="Arial" w:hAnsi="Arial" w:cs="Arial"/>
                <w:sz w:val="24"/>
                <w:szCs w:val="24"/>
                <w:lang w:val="en-US"/>
              </w:rPr>
              <w:t xml:space="preserve"> </w:t>
            </w:r>
            <w:proofErr w:type="spellStart"/>
            <w:r w:rsidR="00EA7B0E" w:rsidRPr="008E3DFD">
              <w:rPr>
                <w:rFonts w:ascii="Arial" w:hAnsi="Arial" w:cs="Arial"/>
                <w:sz w:val="24"/>
                <w:szCs w:val="24"/>
                <w:lang w:val="en-US"/>
              </w:rPr>
              <w:t>Dinas</w:t>
            </w:r>
            <w:proofErr w:type="spellEnd"/>
            <w:r w:rsidR="00EA7B0E" w:rsidRPr="008E3DFD">
              <w:rPr>
                <w:rFonts w:ascii="Arial" w:hAnsi="Arial" w:cs="Arial"/>
                <w:sz w:val="24"/>
                <w:szCs w:val="24"/>
                <w:lang w:val="en-US"/>
              </w:rPr>
              <w:t xml:space="preserve"> </w:t>
            </w:r>
            <w:proofErr w:type="spellStart"/>
            <w:r w:rsidR="00EA7B0E" w:rsidRPr="008E3DFD">
              <w:rPr>
                <w:rFonts w:ascii="Arial" w:hAnsi="Arial" w:cs="Arial"/>
                <w:sz w:val="24"/>
                <w:szCs w:val="24"/>
                <w:lang w:val="en-US"/>
              </w:rPr>
              <w:t>Pemberdayaan</w:t>
            </w:r>
            <w:proofErr w:type="spellEnd"/>
            <w:r w:rsidR="00EA7B0E" w:rsidRPr="008E3DFD">
              <w:rPr>
                <w:rFonts w:ascii="Arial" w:hAnsi="Arial" w:cs="Arial"/>
                <w:sz w:val="24"/>
                <w:szCs w:val="24"/>
                <w:lang w:val="en-US"/>
              </w:rPr>
              <w:t xml:space="preserve"> </w:t>
            </w:r>
            <w:proofErr w:type="spellStart"/>
            <w:r w:rsidR="00EA7B0E" w:rsidRPr="008E3DFD">
              <w:rPr>
                <w:rFonts w:ascii="Arial" w:hAnsi="Arial" w:cs="Arial"/>
                <w:sz w:val="24"/>
                <w:szCs w:val="24"/>
                <w:lang w:val="en-US"/>
              </w:rPr>
              <w:t>Masyarakat</w:t>
            </w:r>
            <w:proofErr w:type="spellEnd"/>
            <w:r w:rsidR="00EA7B0E" w:rsidRPr="008E3DFD">
              <w:rPr>
                <w:rFonts w:ascii="Arial" w:hAnsi="Arial" w:cs="Arial"/>
                <w:sz w:val="24"/>
                <w:szCs w:val="24"/>
                <w:lang w:val="en-US"/>
              </w:rPr>
              <w:t xml:space="preserve"> </w:t>
            </w:r>
          </w:p>
          <w:p w:rsidR="00334EE5" w:rsidRPr="008E3DFD" w:rsidRDefault="00D01271" w:rsidP="0047211E">
            <w:pPr>
              <w:jc w:val="center"/>
              <w:rPr>
                <w:rFonts w:ascii="Arial" w:hAnsi="Arial" w:cs="Arial"/>
                <w:sz w:val="24"/>
                <w:szCs w:val="24"/>
              </w:rPr>
            </w:pPr>
            <w:proofErr w:type="spellStart"/>
            <w:r>
              <w:rPr>
                <w:rFonts w:ascii="Arial" w:hAnsi="Arial" w:cs="Arial"/>
                <w:sz w:val="24"/>
                <w:szCs w:val="24"/>
                <w:lang w:val="en-US"/>
              </w:rPr>
              <w:t>d</w:t>
            </w:r>
            <w:r w:rsidR="00EA7B0E" w:rsidRPr="008E3DFD">
              <w:rPr>
                <w:rFonts w:ascii="Arial" w:hAnsi="Arial" w:cs="Arial"/>
                <w:sz w:val="24"/>
                <w:szCs w:val="24"/>
                <w:lang w:val="en-US"/>
              </w:rPr>
              <w:t>an</w:t>
            </w:r>
            <w:proofErr w:type="spellEnd"/>
            <w:r w:rsidR="00EA7B0E" w:rsidRPr="008E3DFD">
              <w:rPr>
                <w:rFonts w:ascii="Arial" w:hAnsi="Arial" w:cs="Arial"/>
                <w:sz w:val="24"/>
                <w:szCs w:val="24"/>
                <w:lang w:val="en-US"/>
              </w:rPr>
              <w:t xml:space="preserve"> </w:t>
            </w:r>
            <w:proofErr w:type="spellStart"/>
            <w:r w:rsidR="00EA7B0E" w:rsidRPr="008E3DFD">
              <w:rPr>
                <w:rFonts w:ascii="Arial" w:hAnsi="Arial" w:cs="Arial"/>
                <w:sz w:val="24"/>
                <w:szCs w:val="24"/>
                <w:lang w:val="en-US"/>
              </w:rPr>
              <w:t>Desa</w:t>
            </w:r>
            <w:proofErr w:type="spellEnd"/>
            <w:r w:rsidR="00EA7B0E" w:rsidRPr="008E3DFD">
              <w:rPr>
                <w:rFonts w:ascii="Arial" w:hAnsi="Arial" w:cs="Arial"/>
                <w:sz w:val="24"/>
                <w:szCs w:val="24"/>
                <w:lang w:val="en-US"/>
              </w:rPr>
              <w:t xml:space="preserve"> </w:t>
            </w:r>
            <w:r w:rsidR="00334EE5" w:rsidRPr="008E3DFD">
              <w:rPr>
                <w:rFonts w:ascii="Arial" w:hAnsi="Arial" w:cs="Arial"/>
                <w:sz w:val="24"/>
                <w:szCs w:val="24"/>
              </w:rPr>
              <w:t>Kabupaten Malang</w:t>
            </w:r>
          </w:p>
          <w:p w:rsidR="00334EE5" w:rsidRPr="008E3DFD" w:rsidRDefault="00334EE5" w:rsidP="0047211E">
            <w:pPr>
              <w:jc w:val="center"/>
              <w:rPr>
                <w:rFonts w:ascii="Arial" w:hAnsi="Arial" w:cs="Arial"/>
                <w:sz w:val="24"/>
                <w:szCs w:val="24"/>
              </w:rPr>
            </w:pPr>
          </w:p>
          <w:p w:rsidR="00334EE5" w:rsidRPr="008E3DFD" w:rsidRDefault="00334EE5" w:rsidP="0047211E">
            <w:pPr>
              <w:jc w:val="center"/>
              <w:rPr>
                <w:rFonts w:ascii="Arial" w:hAnsi="Arial" w:cs="Arial"/>
                <w:sz w:val="24"/>
                <w:szCs w:val="24"/>
              </w:rPr>
            </w:pPr>
          </w:p>
          <w:p w:rsidR="00334EE5" w:rsidRPr="008E3DFD" w:rsidRDefault="00334EE5" w:rsidP="0047211E">
            <w:pPr>
              <w:jc w:val="center"/>
              <w:rPr>
                <w:rFonts w:ascii="Arial" w:hAnsi="Arial" w:cs="Arial"/>
                <w:sz w:val="24"/>
                <w:szCs w:val="24"/>
              </w:rPr>
            </w:pPr>
          </w:p>
          <w:p w:rsidR="00334EE5" w:rsidRPr="008E3DFD" w:rsidRDefault="00334EE5" w:rsidP="0047211E">
            <w:pPr>
              <w:jc w:val="center"/>
              <w:rPr>
                <w:rFonts w:ascii="Arial" w:hAnsi="Arial" w:cs="Arial"/>
                <w:sz w:val="24"/>
                <w:szCs w:val="24"/>
              </w:rPr>
            </w:pPr>
          </w:p>
          <w:p w:rsidR="00380857" w:rsidRPr="00273564" w:rsidRDefault="00380857" w:rsidP="00380857">
            <w:pPr>
              <w:jc w:val="center"/>
              <w:rPr>
                <w:rFonts w:ascii="Arial" w:eastAsia="MS Mincho" w:hAnsi="Arial" w:cs="Arial"/>
                <w:sz w:val="24"/>
                <w:szCs w:val="24"/>
                <w:u w:val="single"/>
              </w:rPr>
            </w:pPr>
            <w:r w:rsidRPr="00273564">
              <w:rPr>
                <w:rFonts w:ascii="Arial" w:hAnsi="Arial" w:cs="Arial"/>
                <w:b/>
                <w:sz w:val="24"/>
                <w:szCs w:val="24"/>
                <w:u w:val="single"/>
              </w:rPr>
              <w:t>Drs. SUWADJI, S.IP., M.Si</w:t>
            </w:r>
          </w:p>
          <w:p w:rsidR="00380857" w:rsidRPr="003F1F8D" w:rsidRDefault="00380857" w:rsidP="003F1F8D">
            <w:pPr>
              <w:jc w:val="center"/>
              <w:rPr>
                <w:rFonts w:ascii="Arial" w:eastAsia="MS Mincho" w:hAnsi="Arial" w:cs="Arial"/>
                <w:sz w:val="24"/>
                <w:szCs w:val="24"/>
                <w:lang w:val="en-US"/>
              </w:rPr>
            </w:pPr>
            <w:r w:rsidRPr="00273564">
              <w:rPr>
                <w:rFonts w:ascii="Arial" w:eastAsia="MS Mincho" w:hAnsi="Arial" w:cs="Arial"/>
                <w:sz w:val="24"/>
                <w:szCs w:val="24"/>
              </w:rPr>
              <w:t xml:space="preserve">Pembina </w:t>
            </w:r>
            <w:proofErr w:type="spellStart"/>
            <w:r w:rsidR="003F1F8D">
              <w:rPr>
                <w:rFonts w:ascii="Arial" w:eastAsia="MS Mincho" w:hAnsi="Arial" w:cs="Arial"/>
                <w:sz w:val="24"/>
                <w:szCs w:val="24"/>
                <w:lang w:val="en-US"/>
              </w:rPr>
              <w:t>Utama</w:t>
            </w:r>
            <w:proofErr w:type="spellEnd"/>
            <w:r w:rsidR="003F1F8D">
              <w:rPr>
                <w:rFonts w:ascii="Arial" w:eastAsia="MS Mincho" w:hAnsi="Arial" w:cs="Arial"/>
                <w:sz w:val="24"/>
                <w:szCs w:val="24"/>
                <w:lang w:val="en-US"/>
              </w:rPr>
              <w:t xml:space="preserve"> </w:t>
            </w:r>
            <w:proofErr w:type="spellStart"/>
            <w:r w:rsidR="003F1F8D">
              <w:rPr>
                <w:rFonts w:ascii="Arial" w:eastAsia="MS Mincho" w:hAnsi="Arial" w:cs="Arial"/>
                <w:sz w:val="24"/>
                <w:szCs w:val="24"/>
                <w:lang w:val="en-US"/>
              </w:rPr>
              <w:t>Muda</w:t>
            </w:r>
            <w:proofErr w:type="spellEnd"/>
          </w:p>
          <w:p w:rsidR="00334EE5" w:rsidRPr="008E3DFD" w:rsidRDefault="00380857" w:rsidP="00380857">
            <w:pPr>
              <w:jc w:val="center"/>
              <w:rPr>
                <w:rFonts w:ascii="Arial" w:hAnsi="Arial" w:cs="Arial"/>
                <w:sz w:val="24"/>
                <w:szCs w:val="24"/>
                <w:lang w:val="en-US"/>
              </w:rPr>
            </w:pPr>
            <w:r w:rsidRPr="00273564">
              <w:rPr>
                <w:rFonts w:ascii="Arial" w:eastAsia="MS Mincho" w:hAnsi="Arial" w:cs="Arial"/>
                <w:sz w:val="24"/>
                <w:szCs w:val="24"/>
              </w:rPr>
              <w:t xml:space="preserve">NIP. </w:t>
            </w:r>
            <w:r w:rsidRPr="00273564">
              <w:rPr>
                <w:rFonts w:ascii="Arial" w:hAnsi="Arial" w:cs="Arial"/>
                <w:sz w:val="24"/>
                <w:szCs w:val="24"/>
                <w:lang w:val="sv-SE"/>
              </w:rPr>
              <w:t>19660330 198602 1 004</w:t>
            </w:r>
          </w:p>
        </w:tc>
        <w:tc>
          <w:tcPr>
            <w:tcW w:w="4508" w:type="dxa"/>
          </w:tcPr>
          <w:p w:rsidR="00334EE5" w:rsidRPr="008E3DFD" w:rsidRDefault="008E3DFD" w:rsidP="0047211E">
            <w:pPr>
              <w:jc w:val="center"/>
              <w:rPr>
                <w:rFonts w:ascii="Arial" w:hAnsi="Arial" w:cs="Arial"/>
                <w:sz w:val="24"/>
                <w:szCs w:val="24"/>
              </w:rPr>
            </w:pPr>
            <w:r>
              <w:rPr>
                <w:rFonts w:ascii="Arial" w:hAnsi="Arial" w:cs="Arial"/>
                <w:sz w:val="24"/>
                <w:szCs w:val="24"/>
                <w:lang w:val="en-US"/>
              </w:rPr>
              <w:t>Malang</w:t>
            </w:r>
            <w:r w:rsidR="00334EE5" w:rsidRPr="008E3DFD">
              <w:rPr>
                <w:rFonts w:ascii="Arial" w:hAnsi="Arial" w:cs="Arial"/>
                <w:sz w:val="24"/>
                <w:szCs w:val="24"/>
              </w:rPr>
              <w:t xml:space="preserve">,     </w:t>
            </w:r>
            <w:r w:rsidR="007919EC">
              <w:rPr>
                <w:rFonts w:ascii="Arial" w:hAnsi="Arial" w:cs="Arial"/>
                <w:sz w:val="24"/>
                <w:szCs w:val="24"/>
                <w:lang w:val="en-US"/>
              </w:rPr>
              <w:t xml:space="preserve">   </w:t>
            </w:r>
            <w:r w:rsidR="00503666">
              <w:rPr>
                <w:rFonts w:ascii="Arial" w:hAnsi="Arial" w:cs="Arial"/>
                <w:sz w:val="24"/>
                <w:szCs w:val="24"/>
              </w:rPr>
              <w:t>Januari</w:t>
            </w:r>
            <w:r w:rsidR="0047211E" w:rsidRPr="008E3DFD">
              <w:rPr>
                <w:rFonts w:ascii="Arial" w:hAnsi="Arial" w:cs="Arial"/>
                <w:sz w:val="24"/>
                <w:szCs w:val="24"/>
              </w:rPr>
              <w:t xml:space="preserve"> </w:t>
            </w:r>
            <w:r w:rsidR="00334EE5" w:rsidRPr="008E3DFD">
              <w:rPr>
                <w:rFonts w:ascii="Arial" w:hAnsi="Arial" w:cs="Arial"/>
                <w:sz w:val="24"/>
                <w:szCs w:val="24"/>
              </w:rPr>
              <w:t xml:space="preserve"> 20</w:t>
            </w:r>
            <w:r w:rsidR="00503666">
              <w:rPr>
                <w:rFonts w:ascii="Arial" w:hAnsi="Arial" w:cs="Arial"/>
                <w:sz w:val="24"/>
                <w:szCs w:val="24"/>
              </w:rPr>
              <w:t>20</w:t>
            </w:r>
          </w:p>
          <w:p w:rsidR="00334EE5" w:rsidRPr="008E3DFD" w:rsidRDefault="00334EE5" w:rsidP="0047211E">
            <w:pPr>
              <w:jc w:val="center"/>
              <w:rPr>
                <w:rFonts w:ascii="Arial" w:hAnsi="Arial" w:cs="Arial"/>
                <w:sz w:val="24"/>
                <w:szCs w:val="24"/>
              </w:rPr>
            </w:pPr>
          </w:p>
          <w:p w:rsidR="002F3F86" w:rsidRPr="008E3DFD" w:rsidRDefault="002F3F86" w:rsidP="002F3F86">
            <w:pPr>
              <w:jc w:val="center"/>
              <w:rPr>
                <w:rFonts w:ascii="Arial" w:hAnsi="Arial" w:cs="Arial"/>
                <w:sz w:val="24"/>
                <w:szCs w:val="24"/>
              </w:rPr>
            </w:pPr>
            <w:r w:rsidRPr="008E3DFD">
              <w:rPr>
                <w:rFonts w:ascii="Arial" w:hAnsi="Arial" w:cs="Arial"/>
                <w:sz w:val="24"/>
                <w:szCs w:val="24"/>
              </w:rPr>
              <w:t>K</w:t>
            </w:r>
            <w:proofErr w:type="spellStart"/>
            <w:r w:rsidR="00D01271">
              <w:rPr>
                <w:rFonts w:ascii="Arial" w:hAnsi="Arial" w:cs="Arial"/>
                <w:sz w:val="24"/>
                <w:szCs w:val="24"/>
                <w:lang w:val="en-US"/>
              </w:rPr>
              <w:t>epala</w:t>
            </w:r>
            <w:proofErr w:type="spellEnd"/>
            <w:r w:rsidR="00D01271">
              <w:rPr>
                <w:rFonts w:ascii="Arial" w:hAnsi="Arial" w:cs="Arial"/>
                <w:sz w:val="24"/>
                <w:szCs w:val="24"/>
                <w:lang w:val="en-US"/>
              </w:rPr>
              <w:t xml:space="preserve"> </w:t>
            </w:r>
            <w:proofErr w:type="spellStart"/>
            <w:r w:rsidR="00D01271">
              <w:rPr>
                <w:rFonts w:ascii="Arial" w:hAnsi="Arial" w:cs="Arial"/>
                <w:sz w:val="24"/>
                <w:szCs w:val="24"/>
                <w:lang w:val="en-US"/>
              </w:rPr>
              <w:t>Bidang</w:t>
            </w:r>
            <w:proofErr w:type="spellEnd"/>
            <w:r w:rsidRPr="008E3DFD">
              <w:rPr>
                <w:rFonts w:ascii="Arial" w:hAnsi="Arial" w:cs="Arial"/>
                <w:sz w:val="24"/>
                <w:szCs w:val="24"/>
              </w:rPr>
              <w:t xml:space="preserve"> Pemberdayaan Lembaga Kemasyarakatan</w:t>
            </w:r>
          </w:p>
          <w:p w:rsidR="002F3F86" w:rsidRPr="008E3DFD" w:rsidRDefault="002F3F86" w:rsidP="002F3F86">
            <w:pPr>
              <w:jc w:val="center"/>
              <w:rPr>
                <w:rFonts w:ascii="Arial" w:hAnsi="Arial" w:cs="Arial"/>
                <w:b/>
                <w:sz w:val="24"/>
                <w:szCs w:val="24"/>
                <w:u w:val="single"/>
              </w:rPr>
            </w:pPr>
          </w:p>
          <w:p w:rsidR="002F3F86" w:rsidRPr="008E3DFD" w:rsidRDefault="002F3F86" w:rsidP="002F3F86">
            <w:pPr>
              <w:jc w:val="center"/>
              <w:rPr>
                <w:rFonts w:ascii="Arial" w:hAnsi="Arial" w:cs="Arial"/>
                <w:b/>
                <w:sz w:val="24"/>
                <w:szCs w:val="24"/>
                <w:u w:val="single"/>
              </w:rPr>
            </w:pPr>
          </w:p>
          <w:p w:rsidR="002F3F86" w:rsidRPr="008E3DFD" w:rsidRDefault="002F3F86" w:rsidP="002F3F86">
            <w:pPr>
              <w:jc w:val="center"/>
              <w:rPr>
                <w:rFonts w:ascii="Arial" w:hAnsi="Arial" w:cs="Arial"/>
                <w:b/>
                <w:sz w:val="24"/>
                <w:szCs w:val="24"/>
                <w:u w:val="single"/>
              </w:rPr>
            </w:pPr>
          </w:p>
          <w:p w:rsidR="002F3F86" w:rsidRPr="008E3DFD" w:rsidRDefault="002F3F86" w:rsidP="002F3F86">
            <w:pPr>
              <w:jc w:val="center"/>
              <w:rPr>
                <w:rFonts w:ascii="Arial" w:hAnsi="Arial" w:cs="Arial"/>
                <w:b/>
                <w:sz w:val="24"/>
                <w:szCs w:val="24"/>
                <w:u w:val="single"/>
              </w:rPr>
            </w:pPr>
          </w:p>
          <w:p w:rsidR="002F3F86" w:rsidRPr="003C7314" w:rsidRDefault="003C7314" w:rsidP="003C7314">
            <w:pPr>
              <w:jc w:val="center"/>
              <w:rPr>
                <w:rFonts w:ascii="Arial" w:hAnsi="Arial" w:cs="Arial"/>
                <w:b/>
                <w:sz w:val="24"/>
                <w:szCs w:val="24"/>
                <w:u w:val="single"/>
                <w:lang w:val="en-US"/>
              </w:rPr>
            </w:pPr>
            <w:r>
              <w:rPr>
                <w:rFonts w:ascii="Arial" w:hAnsi="Arial" w:cs="Arial"/>
                <w:b/>
                <w:sz w:val="24"/>
                <w:szCs w:val="24"/>
                <w:u w:val="single"/>
              </w:rPr>
              <w:t>Dr</w:t>
            </w:r>
            <w:r>
              <w:rPr>
                <w:rFonts w:ascii="Arial" w:hAnsi="Arial" w:cs="Arial"/>
                <w:b/>
                <w:sz w:val="24"/>
                <w:szCs w:val="24"/>
                <w:u w:val="single"/>
                <w:lang w:val="en-US"/>
              </w:rPr>
              <w:t>a</w:t>
            </w:r>
            <w:r w:rsidR="002F3F86" w:rsidRPr="008E3DFD">
              <w:rPr>
                <w:rFonts w:ascii="Arial" w:hAnsi="Arial" w:cs="Arial"/>
                <w:b/>
                <w:sz w:val="24"/>
                <w:szCs w:val="24"/>
                <w:u w:val="single"/>
              </w:rPr>
              <w:t xml:space="preserve">. </w:t>
            </w:r>
            <w:r>
              <w:rPr>
                <w:rFonts w:ascii="Arial" w:hAnsi="Arial" w:cs="Arial"/>
                <w:b/>
                <w:sz w:val="24"/>
                <w:szCs w:val="24"/>
                <w:u w:val="single"/>
                <w:lang w:val="en-US"/>
              </w:rPr>
              <w:t>DYAH SULISTYANI</w:t>
            </w:r>
            <w:r>
              <w:rPr>
                <w:rFonts w:ascii="Arial" w:hAnsi="Arial" w:cs="Arial"/>
                <w:b/>
                <w:sz w:val="24"/>
                <w:szCs w:val="24"/>
                <w:u w:val="single"/>
              </w:rPr>
              <w:t>, M</w:t>
            </w:r>
            <w:r>
              <w:rPr>
                <w:rFonts w:ascii="Arial" w:hAnsi="Arial" w:cs="Arial"/>
                <w:b/>
                <w:sz w:val="24"/>
                <w:szCs w:val="24"/>
                <w:u w:val="single"/>
                <w:lang w:val="en-US"/>
              </w:rPr>
              <w:t>.Si</w:t>
            </w:r>
          </w:p>
          <w:p w:rsidR="002F3F86" w:rsidRPr="0006659D" w:rsidRDefault="002F3F86" w:rsidP="002F3F86">
            <w:pPr>
              <w:jc w:val="center"/>
              <w:rPr>
                <w:rFonts w:ascii="Arial" w:hAnsi="Arial" w:cs="Arial"/>
                <w:sz w:val="24"/>
                <w:szCs w:val="24"/>
                <w:lang w:val="en-US"/>
              </w:rPr>
            </w:pPr>
            <w:r w:rsidRPr="008E3DFD">
              <w:rPr>
                <w:rFonts w:ascii="Arial" w:hAnsi="Arial" w:cs="Arial"/>
                <w:sz w:val="24"/>
                <w:szCs w:val="24"/>
              </w:rPr>
              <w:t xml:space="preserve">Pembina </w:t>
            </w:r>
          </w:p>
          <w:p w:rsidR="002F3F86" w:rsidRPr="008E3DFD" w:rsidRDefault="002F3F86" w:rsidP="002F3F86">
            <w:pPr>
              <w:jc w:val="center"/>
              <w:rPr>
                <w:rFonts w:ascii="Arial" w:hAnsi="Arial" w:cs="Arial"/>
                <w:sz w:val="24"/>
                <w:szCs w:val="24"/>
              </w:rPr>
            </w:pPr>
            <w:r w:rsidRPr="008E3DFD">
              <w:rPr>
                <w:rFonts w:ascii="Arial" w:hAnsi="Arial" w:cs="Arial"/>
                <w:sz w:val="24"/>
                <w:szCs w:val="24"/>
              </w:rPr>
              <w:t>NIP. 19650121 199403 1 003</w:t>
            </w:r>
          </w:p>
          <w:p w:rsidR="00334EE5" w:rsidRPr="008E3DFD" w:rsidRDefault="00334EE5" w:rsidP="0047211E">
            <w:pPr>
              <w:jc w:val="center"/>
              <w:rPr>
                <w:rFonts w:ascii="Arial" w:hAnsi="Arial" w:cs="Arial"/>
                <w:sz w:val="24"/>
                <w:szCs w:val="24"/>
                <w:lang w:val="en-US"/>
              </w:rPr>
            </w:pPr>
          </w:p>
        </w:tc>
      </w:tr>
    </w:tbl>
    <w:p w:rsidR="0085062A" w:rsidRDefault="0085062A" w:rsidP="00503666">
      <w:pPr>
        <w:spacing w:after="0" w:line="360" w:lineRule="auto"/>
        <w:jc w:val="right"/>
        <w:rPr>
          <w:rFonts w:ascii="Arial" w:hAnsi="Arial" w:cs="Arial"/>
          <w:bCs/>
        </w:rPr>
      </w:pPr>
    </w:p>
    <w:sectPr w:rsidR="0085062A" w:rsidSect="00503666">
      <w:pgSz w:w="12240" w:h="20160" w:code="5"/>
      <w:pgMar w:top="1418"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Mincho">
    <w:altName w:val="MS Gothic"/>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51E3"/>
    <w:multiLevelType w:val="hybridMultilevel"/>
    <w:tmpl w:val="6A747C46"/>
    <w:lvl w:ilvl="0" w:tplc="04210019">
      <w:start w:val="1"/>
      <w:numFmt w:val="lowerLetter"/>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
    <w:nsid w:val="07197895"/>
    <w:multiLevelType w:val="hybridMultilevel"/>
    <w:tmpl w:val="F594E346"/>
    <w:lvl w:ilvl="0" w:tplc="3278A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F93A01"/>
    <w:multiLevelType w:val="hybridMultilevel"/>
    <w:tmpl w:val="FD2ACBAA"/>
    <w:lvl w:ilvl="0" w:tplc="AE1E57D0">
      <w:start w:val="1"/>
      <w:numFmt w:val="bullet"/>
      <w:lvlText w:val=""/>
      <w:lvlJc w:val="left"/>
      <w:pPr>
        <w:tabs>
          <w:tab w:val="num" w:pos="720"/>
        </w:tabs>
        <w:ind w:left="720" w:hanging="360"/>
      </w:pPr>
      <w:rPr>
        <w:rFonts w:ascii="Wingdings 3" w:hAnsi="Wingdings 3" w:hint="default"/>
      </w:rPr>
    </w:lvl>
    <w:lvl w:ilvl="1" w:tplc="3894CD4C" w:tentative="1">
      <w:start w:val="1"/>
      <w:numFmt w:val="bullet"/>
      <w:lvlText w:val=""/>
      <w:lvlJc w:val="left"/>
      <w:pPr>
        <w:tabs>
          <w:tab w:val="num" w:pos="1440"/>
        </w:tabs>
        <w:ind w:left="1440" w:hanging="360"/>
      </w:pPr>
      <w:rPr>
        <w:rFonts w:ascii="Wingdings 3" w:hAnsi="Wingdings 3" w:hint="default"/>
      </w:rPr>
    </w:lvl>
    <w:lvl w:ilvl="2" w:tplc="776855AC" w:tentative="1">
      <w:start w:val="1"/>
      <w:numFmt w:val="bullet"/>
      <w:lvlText w:val=""/>
      <w:lvlJc w:val="left"/>
      <w:pPr>
        <w:tabs>
          <w:tab w:val="num" w:pos="2160"/>
        </w:tabs>
        <w:ind w:left="2160" w:hanging="360"/>
      </w:pPr>
      <w:rPr>
        <w:rFonts w:ascii="Wingdings 3" w:hAnsi="Wingdings 3" w:hint="default"/>
      </w:rPr>
    </w:lvl>
    <w:lvl w:ilvl="3" w:tplc="294A4E88" w:tentative="1">
      <w:start w:val="1"/>
      <w:numFmt w:val="bullet"/>
      <w:lvlText w:val=""/>
      <w:lvlJc w:val="left"/>
      <w:pPr>
        <w:tabs>
          <w:tab w:val="num" w:pos="2880"/>
        </w:tabs>
        <w:ind w:left="2880" w:hanging="360"/>
      </w:pPr>
      <w:rPr>
        <w:rFonts w:ascii="Wingdings 3" w:hAnsi="Wingdings 3" w:hint="default"/>
      </w:rPr>
    </w:lvl>
    <w:lvl w:ilvl="4" w:tplc="06868362" w:tentative="1">
      <w:start w:val="1"/>
      <w:numFmt w:val="bullet"/>
      <w:lvlText w:val=""/>
      <w:lvlJc w:val="left"/>
      <w:pPr>
        <w:tabs>
          <w:tab w:val="num" w:pos="3600"/>
        </w:tabs>
        <w:ind w:left="3600" w:hanging="360"/>
      </w:pPr>
      <w:rPr>
        <w:rFonts w:ascii="Wingdings 3" w:hAnsi="Wingdings 3" w:hint="default"/>
      </w:rPr>
    </w:lvl>
    <w:lvl w:ilvl="5" w:tplc="B5446464" w:tentative="1">
      <w:start w:val="1"/>
      <w:numFmt w:val="bullet"/>
      <w:lvlText w:val=""/>
      <w:lvlJc w:val="left"/>
      <w:pPr>
        <w:tabs>
          <w:tab w:val="num" w:pos="4320"/>
        </w:tabs>
        <w:ind w:left="4320" w:hanging="360"/>
      </w:pPr>
      <w:rPr>
        <w:rFonts w:ascii="Wingdings 3" w:hAnsi="Wingdings 3" w:hint="default"/>
      </w:rPr>
    </w:lvl>
    <w:lvl w:ilvl="6" w:tplc="CA3848B6" w:tentative="1">
      <w:start w:val="1"/>
      <w:numFmt w:val="bullet"/>
      <w:lvlText w:val=""/>
      <w:lvlJc w:val="left"/>
      <w:pPr>
        <w:tabs>
          <w:tab w:val="num" w:pos="5040"/>
        </w:tabs>
        <w:ind w:left="5040" w:hanging="360"/>
      </w:pPr>
      <w:rPr>
        <w:rFonts w:ascii="Wingdings 3" w:hAnsi="Wingdings 3" w:hint="default"/>
      </w:rPr>
    </w:lvl>
    <w:lvl w:ilvl="7" w:tplc="F598671C" w:tentative="1">
      <w:start w:val="1"/>
      <w:numFmt w:val="bullet"/>
      <w:lvlText w:val=""/>
      <w:lvlJc w:val="left"/>
      <w:pPr>
        <w:tabs>
          <w:tab w:val="num" w:pos="5760"/>
        </w:tabs>
        <w:ind w:left="5760" w:hanging="360"/>
      </w:pPr>
      <w:rPr>
        <w:rFonts w:ascii="Wingdings 3" w:hAnsi="Wingdings 3" w:hint="default"/>
      </w:rPr>
    </w:lvl>
    <w:lvl w:ilvl="8" w:tplc="062ABE2C" w:tentative="1">
      <w:start w:val="1"/>
      <w:numFmt w:val="bullet"/>
      <w:lvlText w:val=""/>
      <w:lvlJc w:val="left"/>
      <w:pPr>
        <w:tabs>
          <w:tab w:val="num" w:pos="6480"/>
        </w:tabs>
        <w:ind w:left="6480" w:hanging="360"/>
      </w:pPr>
      <w:rPr>
        <w:rFonts w:ascii="Wingdings 3" w:hAnsi="Wingdings 3" w:hint="default"/>
      </w:rPr>
    </w:lvl>
  </w:abstractNum>
  <w:abstractNum w:abstractNumId="3">
    <w:nsid w:val="0EB27380"/>
    <w:multiLevelType w:val="hybridMultilevel"/>
    <w:tmpl w:val="77A8DAB8"/>
    <w:lvl w:ilvl="0" w:tplc="485C7800">
      <w:start w:val="1"/>
      <w:numFmt w:val="lowerLetter"/>
      <w:lvlText w:val="%1."/>
      <w:lvlJc w:val="left"/>
      <w:pPr>
        <w:ind w:left="2700" w:hanging="360"/>
      </w:pPr>
      <w:rPr>
        <w:rFonts w:ascii="Bookman Old Style" w:hAnsi="Bookman Old Style" w:hint="default"/>
        <w:b w:val="0"/>
        <w:i w:val="0"/>
        <w:sz w:val="24"/>
        <w:szCs w:val="24"/>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174439BA"/>
    <w:multiLevelType w:val="hybridMultilevel"/>
    <w:tmpl w:val="CA1ACE12"/>
    <w:lvl w:ilvl="0" w:tplc="04210019">
      <w:start w:val="1"/>
      <w:numFmt w:val="lowerLetter"/>
      <w:lvlText w:val="%1."/>
      <w:lvlJc w:val="left"/>
      <w:pPr>
        <w:ind w:left="1146" w:hanging="360"/>
      </w:pPr>
      <w:rPr>
        <w:rFonts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5">
    <w:nsid w:val="1A5158C0"/>
    <w:multiLevelType w:val="hybridMultilevel"/>
    <w:tmpl w:val="1EF6476A"/>
    <w:lvl w:ilvl="0" w:tplc="0088B0F8">
      <w:start w:val="3"/>
      <w:numFmt w:val="upperLetter"/>
      <w:lvlText w:val="%1."/>
      <w:lvlJc w:val="left"/>
      <w:pPr>
        <w:tabs>
          <w:tab w:val="num" w:pos="720"/>
        </w:tabs>
        <w:ind w:left="720" w:hanging="360"/>
      </w:pPr>
    </w:lvl>
    <w:lvl w:ilvl="1" w:tplc="A8D44DEE">
      <w:start w:val="1"/>
      <w:numFmt w:val="upperLetter"/>
      <w:lvlText w:val="%2."/>
      <w:lvlJc w:val="left"/>
      <w:pPr>
        <w:tabs>
          <w:tab w:val="num" w:pos="1440"/>
        </w:tabs>
        <w:ind w:left="1440" w:hanging="360"/>
      </w:pPr>
    </w:lvl>
    <w:lvl w:ilvl="2" w:tplc="2B968A02" w:tentative="1">
      <w:start w:val="1"/>
      <w:numFmt w:val="upperLetter"/>
      <w:lvlText w:val="%3."/>
      <w:lvlJc w:val="left"/>
      <w:pPr>
        <w:tabs>
          <w:tab w:val="num" w:pos="2160"/>
        </w:tabs>
        <w:ind w:left="2160" w:hanging="360"/>
      </w:pPr>
    </w:lvl>
    <w:lvl w:ilvl="3" w:tplc="0A641C3E" w:tentative="1">
      <w:start w:val="1"/>
      <w:numFmt w:val="upperLetter"/>
      <w:lvlText w:val="%4."/>
      <w:lvlJc w:val="left"/>
      <w:pPr>
        <w:tabs>
          <w:tab w:val="num" w:pos="2880"/>
        </w:tabs>
        <w:ind w:left="2880" w:hanging="360"/>
      </w:pPr>
    </w:lvl>
    <w:lvl w:ilvl="4" w:tplc="FDCE4F76" w:tentative="1">
      <w:start w:val="1"/>
      <w:numFmt w:val="upperLetter"/>
      <w:lvlText w:val="%5."/>
      <w:lvlJc w:val="left"/>
      <w:pPr>
        <w:tabs>
          <w:tab w:val="num" w:pos="3600"/>
        </w:tabs>
        <w:ind w:left="3600" w:hanging="360"/>
      </w:pPr>
    </w:lvl>
    <w:lvl w:ilvl="5" w:tplc="CE8EA04E" w:tentative="1">
      <w:start w:val="1"/>
      <w:numFmt w:val="upperLetter"/>
      <w:lvlText w:val="%6."/>
      <w:lvlJc w:val="left"/>
      <w:pPr>
        <w:tabs>
          <w:tab w:val="num" w:pos="4320"/>
        </w:tabs>
        <w:ind w:left="4320" w:hanging="360"/>
      </w:pPr>
    </w:lvl>
    <w:lvl w:ilvl="6" w:tplc="486A60A4" w:tentative="1">
      <w:start w:val="1"/>
      <w:numFmt w:val="upperLetter"/>
      <w:lvlText w:val="%7."/>
      <w:lvlJc w:val="left"/>
      <w:pPr>
        <w:tabs>
          <w:tab w:val="num" w:pos="5040"/>
        </w:tabs>
        <w:ind w:left="5040" w:hanging="360"/>
      </w:pPr>
    </w:lvl>
    <w:lvl w:ilvl="7" w:tplc="FEF6F204" w:tentative="1">
      <w:start w:val="1"/>
      <w:numFmt w:val="upperLetter"/>
      <w:lvlText w:val="%8."/>
      <w:lvlJc w:val="left"/>
      <w:pPr>
        <w:tabs>
          <w:tab w:val="num" w:pos="5760"/>
        </w:tabs>
        <w:ind w:left="5760" w:hanging="360"/>
      </w:pPr>
    </w:lvl>
    <w:lvl w:ilvl="8" w:tplc="16DE93F6" w:tentative="1">
      <w:start w:val="1"/>
      <w:numFmt w:val="upperLetter"/>
      <w:lvlText w:val="%9."/>
      <w:lvlJc w:val="left"/>
      <w:pPr>
        <w:tabs>
          <w:tab w:val="num" w:pos="6480"/>
        </w:tabs>
        <w:ind w:left="6480" w:hanging="360"/>
      </w:pPr>
    </w:lvl>
  </w:abstractNum>
  <w:abstractNum w:abstractNumId="6">
    <w:nsid w:val="1F91443F"/>
    <w:multiLevelType w:val="hybridMultilevel"/>
    <w:tmpl w:val="6D9EC656"/>
    <w:lvl w:ilvl="0" w:tplc="DD0460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1E0942"/>
    <w:multiLevelType w:val="hybridMultilevel"/>
    <w:tmpl w:val="B4F830C6"/>
    <w:lvl w:ilvl="0" w:tplc="98DA7A18">
      <w:start w:val="1"/>
      <w:numFmt w:val="upperLetter"/>
      <w:lvlText w:val="%1."/>
      <w:lvlJc w:val="left"/>
      <w:pPr>
        <w:tabs>
          <w:tab w:val="num" w:pos="720"/>
        </w:tabs>
        <w:ind w:left="720" w:hanging="360"/>
      </w:pPr>
    </w:lvl>
    <w:lvl w:ilvl="1" w:tplc="4A143C04" w:tentative="1">
      <w:start w:val="1"/>
      <w:numFmt w:val="upperLetter"/>
      <w:lvlText w:val="%2."/>
      <w:lvlJc w:val="left"/>
      <w:pPr>
        <w:tabs>
          <w:tab w:val="num" w:pos="1440"/>
        </w:tabs>
        <w:ind w:left="1440" w:hanging="360"/>
      </w:pPr>
    </w:lvl>
    <w:lvl w:ilvl="2" w:tplc="D97862D4" w:tentative="1">
      <w:start w:val="1"/>
      <w:numFmt w:val="upperLetter"/>
      <w:lvlText w:val="%3."/>
      <w:lvlJc w:val="left"/>
      <w:pPr>
        <w:tabs>
          <w:tab w:val="num" w:pos="2160"/>
        </w:tabs>
        <w:ind w:left="2160" w:hanging="360"/>
      </w:pPr>
    </w:lvl>
    <w:lvl w:ilvl="3" w:tplc="D0C0D74E" w:tentative="1">
      <w:start w:val="1"/>
      <w:numFmt w:val="upperLetter"/>
      <w:lvlText w:val="%4."/>
      <w:lvlJc w:val="left"/>
      <w:pPr>
        <w:tabs>
          <w:tab w:val="num" w:pos="2880"/>
        </w:tabs>
        <w:ind w:left="2880" w:hanging="360"/>
      </w:pPr>
    </w:lvl>
    <w:lvl w:ilvl="4" w:tplc="45F64D66" w:tentative="1">
      <w:start w:val="1"/>
      <w:numFmt w:val="upperLetter"/>
      <w:lvlText w:val="%5."/>
      <w:lvlJc w:val="left"/>
      <w:pPr>
        <w:tabs>
          <w:tab w:val="num" w:pos="3600"/>
        </w:tabs>
        <w:ind w:left="3600" w:hanging="360"/>
      </w:pPr>
    </w:lvl>
    <w:lvl w:ilvl="5" w:tplc="D714D5B2" w:tentative="1">
      <w:start w:val="1"/>
      <w:numFmt w:val="upperLetter"/>
      <w:lvlText w:val="%6."/>
      <w:lvlJc w:val="left"/>
      <w:pPr>
        <w:tabs>
          <w:tab w:val="num" w:pos="4320"/>
        </w:tabs>
        <w:ind w:left="4320" w:hanging="360"/>
      </w:pPr>
    </w:lvl>
    <w:lvl w:ilvl="6" w:tplc="9BA22FB6" w:tentative="1">
      <w:start w:val="1"/>
      <w:numFmt w:val="upperLetter"/>
      <w:lvlText w:val="%7."/>
      <w:lvlJc w:val="left"/>
      <w:pPr>
        <w:tabs>
          <w:tab w:val="num" w:pos="5040"/>
        </w:tabs>
        <w:ind w:left="5040" w:hanging="360"/>
      </w:pPr>
    </w:lvl>
    <w:lvl w:ilvl="7" w:tplc="E394261E" w:tentative="1">
      <w:start w:val="1"/>
      <w:numFmt w:val="upperLetter"/>
      <w:lvlText w:val="%8."/>
      <w:lvlJc w:val="left"/>
      <w:pPr>
        <w:tabs>
          <w:tab w:val="num" w:pos="5760"/>
        </w:tabs>
        <w:ind w:left="5760" w:hanging="360"/>
      </w:pPr>
    </w:lvl>
    <w:lvl w:ilvl="8" w:tplc="BC5A3B1A" w:tentative="1">
      <w:start w:val="1"/>
      <w:numFmt w:val="upperLetter"/>
      <w:lvlText w:val="%9."/>
      <w:lvlJc w:val="left"/>
      <w:pPr>
        <w:tabs>
          <w:tab w:val="num" w:pos="6480"/>
        </w:tabs>
        <w:ind w:left="6480" w:hanging="360"/>
      </w:pPr>
    </w:lvl>
  </w:abstractNum>
  <w:abstractNum w:abstractNumId="8">
    <w:nsid w:val="2D7C1D74"/>
    <w:multiLevelType w:val="hybridMultilevel"/>
    <w:tmpl w:val="4CBE981A"/>
    <w:lvl w:ilvl="0" w:tplc="8D9AC254">
      <w:start w:val="3"/>
      <w:numFmt w:val="upperLetter"/>
      <w:lvlText w:val="%1."/>
      <w:lvlJc w:val="left"/>
      <w:pPr>
        <w:tabs>
          <w:tab w:val="num" w:pos="720"/>
        </w:tabs>
        <w:ind w:left="720" w:hanging="360"/>
      </w:pPr>
    </w:lvl>
    <w:lvl w:ilvl="1" w:tplc="C87E3CDA" w:tentative="1">
      <w:start w:val="1"/>
      <w:numFmt w:val="upperLetter"/>
      <w:lvlText w:val="%2."/>
      <w:lvlJc w:val="left"/>
      <w:pPr>
        <w:tabs>
          <w:tab w:val="num" w:pos="1440"/>
        </w:tabs>
        <w:ind w:left="1440" w:hanging="360"/>
      </w:pPr>
    </w:lvl>
    <w:lvl w:ilvl="2" w:tplc="F87E9D20" w:tentative="1">
      <w:start w:val="1"/>
      <w:numFmt w:val="upperLetter"/>
      <w:lvlText w:val="%3."/>
      <w:lvlJc w:val="left"/>
      <w:pPr>
        <w:tabs>
          <w:tab w:val="num" w:pos="2160"/>
        </w:tabs>
        <w:ind w:left="2160" w:hanging="360"/>
      </w:pPr>
    </w:lvl>
    <w:lvl w:ilvl="3" w:tplc="70642FBA" w:tentative="1">
      <w:start w:val="1"/>
      <w:numFmt w:val="upperLetter"/>
      <w:lvlText w:val="%4."/>
      <w:lvlJc w:val="left"/>
      <w:pPr>
        <w:tabs>
          <w:tab w:val="num" w:pos="2880"/>
        </w:tabs>
        <w:ind w:left="2880" w:hanging="360"/>
      </w:pPr>
    </w:lvl>
    <w:lvl w:ilvl="4" w:tplc="7526B722" w:tentative="1">
      <w:start w:val="1"/>
      <w:numFmt w:val="upperLetter"/>
      <w:lvlText w:val="%5."/>
      <w:lvlJc w:val="left"/>
      <w:pPr>
        <w:tabs>
          <w:tab w:val="num" w:pos="3600"/>
        </w:tabs>
        <w:ind w:left="3600" w:hanging="360"/>
      </w:pPr>
    </w:lvl>
    <w:lvl w:ilvl="5" w:tplc="2FDC7DDC" w:tentative="1">
      <w:start w:val="1"/>
      <w:numFmt w:val="upperLetter"/>
      <w:lvlText w:val="%6."/>
      <w:lvlJc w:val="left"/>
      <w:pPr>
        <w:tabs>
          <w:tab w:val="num" w:pos="4320"/>
        </w:tabs>
        <w:ind w:left="4320" w:hanging="360"/>
      </w:pPr>
    </w:lvl>
    <w:lvl w:ilvl="6" w:tplc="DBE20BCA" w:tentative="1">
      <w:start w:val="1"/>
      <w:numFmt w:val="upperLetter"/>
      <w:lvlText w:val="%7."/>
      <w:lvlJc w:val="left"/>
      <w:pPr>
        <w:tabs>
          <w:tab w:val="num" w:pos="5040"/>
        </w:tabs>
        <w:ind w:left="5040" w:hanging="360"/>
      </w:pPr>
    </w:lvl>
    <w:lvl w:ilvl="7" w:tplc="81308C7A" w:tentative="1">
      <w:start w:val="1"/>
      <w:numFmt w:val="upperLetter"/>
      <w:lvlText w:val="%8."/>
      <w:lvlJc w:val="left"/>
      <w:pPr>
        <w:tabs>
          <w:tab w:val="num" w:pos="5760"/>
        </w:tabs>
        <w:ind w:left="5760" w:hanging="360"/>
      </w:pPr>
    </w:lvl>
    <w:lvl w:ilvl="8" w:tplc="87BA5A80" w:tentative="1">
      <w:start w:val="1"/>
      <w:numFmt w:val="upperLetter"/>
      <w:lvlText w:val="%9."/>
      <w:lvlJc w:val="left"/>
      <w:pPr>
        <w:tabs>
          <w:tab w:val="num" w:pos="6480"/>
        </w:tabs>
        <w:ind w:left="6480" w:hanging="360"/>
      </w:pPr>
    </w:lvl>
  </w:abstractNum>
  <w:abstractNum w:abstractNumId="9">
    <w:nsid w:val="2E830277"/>
    <w:multiLevelType w:val="hybridMultilevel"/>
    <w:tmpl w:val="6B529608"/>
    <w:lvl w:ilvl="0" w:tplc="4A96CD1A">
      <w:start w:val="1"/>
      <w:numFmt w:val="bullet"/>
      <w:lvlText w:val=""/>
      <w:lvlJc w:val="left"/>
      <w:pPr>
        <w:tabs>
          <w:tab w:val="num" w:pos="720"/>
        </w:tabs>
        <w:ind w:left="720" w:hanging="360"/>
      </w:pPr>
      <w:rPr>
        <w:rFonts w:ascii="Wingdings 3" w:hAnsi="Wingdings 3" w:hint="default"/>
      </w:rPr>
    </w:lvl>
    <w:lvl w:ilvl="1" w:tplc="D876C500" w:tentative="1">
      <w:start w:val="1"/>
      <w:numFmt w:val="bullet"/>
      <w:lvlText w:val=""/>
      <w:lvlJc w:val="left"/>
      <w:pPr>
        <w:tabs>
          <w:tab w:val="num" w:pos="1440"/>
        </w:tabs>
        <w:ind w:left="1440" w:hanging="360"/>
      </w:pPr>
      <w:rPr>
        <w:rFonts w:ascii="Wingdings 3" w:hAnsi="Wingdings 3" w:hint="default"/>
      </w:rPr>
    </w:lvl>
    <w:lvl w:ilvl="2" w:tplc="1936825A" w:tentative="1">
      <w:start w:val="1"/>
      <w:numFmt w:val="bullet"/>
      <w:lvlText w:val=""/>
      <w:lvlJc w:val="left"/>
      <w:pPr>
        <w:tabs>
          <w:tab w:val="num" w:pos="2160"/>
        </w:tabs>
        <w:ind w:left="2160" w:hanging="360"/>
      </w:pPr>
      <w:rPr>
        <w:rFonts w:ascii="Wingdings 3" w:hAnsi="Wingdings 3" w:hint="default"/>
      </w:rPr>
    </w:lvl>
    <w:lvl w:ilvl="3" w:tplc="481E3392" w:tentative="1">
      <w:start w:val="1"/>
      <w:numFmt w:val="bullet"/>
      <w:lvlText w:val=""/>
      <w:lvlJc w:val="left"/>
      <w:pPr>
        <w:tabs>
          <w:tab w:val="num" w:pos="2880"/>
        </w:tabs>
        <w:ind w:left="2880" w:hanging="360"/>
      </w:pPr>
      <w:rPr>
        <w:rFonts w:ascii="Wingdings 3" w:hAnsi="Wingdings 3" w:hint="default"/>
      </w:rPr>
    </w:lvl>
    <w:lvl w:ilvl="4" w:tplc="D82480CC" w:tentative="1">
      <w:start w:val="1"/>
      <w:numFmt w:val="bullet"/>
      <w:lvlText w:val=""/>
      <w:lvlJc w:val="left"/>
      <w:pPr>
        <w:tabs>
          <w:tab w:val="num" w:pos="3600"/>
        </w:tabs>
        <w:ind w:left="3600" w:hanging="360"/>
      </w:pPr>
      <w:rPr>
        <w:rFonts w:ascii="Wingdings 3" w:hAnsi="Wingdings 3" w:hint="default"/>
      </w:rPr>
    </w:lvl>
    <w:lvl w:ilvl="5" w:tplc="B05C5F28" w:tentative="1">
      <w:start w:val="1"/>
      <w:numFmt w:val="bullet"/>
      <w:lvlText w:val=""/>
      <w:lvlJc w:val="left"/>
      <w:pPr>
        <w:tabs>
          <w:tab w:val="num" w:pos="4320"/>
        </w:tabs>
        <w:ind w:left="4320" w:hanging="360"/>
      </w:pPr>
      <w:rPr>
        <w:rFonts w:ascii="Wingdings 3" w:hAnsi="Wingdings 3" w:hint="default"/>
      </w:rPr>
    </w:lvl>
    <w:lvl w:ilvl="6" w:tplc="1FD0D64E" w:tentative="1">
      <w:start w:val="1"/>
      <w:numFmt w:val="bullet"/>
      <w:lvlText w:val=""/>
      <w:lvlJc w:val="left"/>
      <w:pPr>
        <w:tabs>
          <w:tab w:val="num" w:pos="5040"/>
        </w:tabs>
        <w:ind w:left="5040" w:hanging="360"/>
      </w:pPr>
      <w:rPr>
        <w:rFonts w:ascii="Wingdings 3" w:hAnsi="Wingdings 3" w:hint="default"/>
      </w:rPr>
    </w:lvl>
    <w:lvl w:ilvl="7" w:tplc="1F12658C" w:tentative="1">
      <w:start w:val="1"/>
      <w:numFmt w:val="bullet"/>
      <w:lvlText w:val=""/>
      <w:lvlJc w:val="left"/>
      <w:pPr>
        <w:tabs>
          <w:tab w:val="num" w:pos="5760"/>
        </w:tabs>
        <w:ind w:left="5760" w:hanging="360"/>
      </w:pPr>
      <w:rPr>
        <w:rFonts w:ascii="Wingdings 3" w:hAnsi="Wingdings 3" w:hint="default"/>
      </w:rPr>
    </w:lvl>
    <w:lvl w:ilvl="8" w:tplc="4A726212" w:tentative="1">
      <w:start w:val="1"/>
      <w:numFmt w:val="bullet"/>
      <w:lvlText w:val=""/>
      <w:lvlJc w:val="left"/>
      <w:pPr>
        <w:tabs>
          <w:tab w:val="num" w:pos="6480"/>
        </w:tabs>
        <w:ind w:left="6480" w:hanging="360"/>
      </w:pPr>
      <w:rPr>
        <w:rFonts w:ascii="Wingdings 3" w:hAnsi="Wingdings 3" w:hint="default"/>
      </w:rPr>
    </w:lvl>
  </w:abstractNum>
  <w:abstractNum w:abstractNumId="10">
    <w:nsid w:val="2F701938"/>
    <w:multiLevelType w:val="hybridMultilevel"/>
    <w:tmpl w:val="7B084072"/>
    <w:lvl w:ilvl="0" w:tplc="AA3C4610">
      <w:start w:val="1"/>
      <w:numFmt w:val="bullet"/>
      <w:lvlText w:val=""/>
      <w:lvlJc w:val="left"/>
      <w:pPr>
        <w:tabs>
          <w:tab w:val="num" w:pos="720"/>
        </w:tabs>
        <w:ind w:left="720" w:hanging="360"/>
      </w:pPr>
      <w:rPr>
        <w:rFonts w:ascii="Wingdings 3" w:hAnsi="Wingdings 3" w:hint="default"/>
      </w:rPr>
    </w:lvl>
    <w:lvl w:ilvl="1" w:tplc="65A84C9A">
      <w:start w:val="1"/>
      <w:numFmt w:val="upperLetter"/>
      <w:lvlText w:val="%2."/>
      <w:lvlJc w:val="left"/>
      <w:pPr>
        <w:tabs>
          <w:tab w:val="num" w:pos="1440"/>
        </w:tabs>
        <w:ind w:left="1440" w:hanging="360"/>
      </w:pPr>
    </w:lvl>
    <w:lvl w:ilvl="2" w:tplc="1E04C78C" w:tentative="1">
      <w:start w:val="1"/>
      <w:numFmt w:val="bullet"/>
      <w:lvlText w:val=""/>
      <w:lvlJc w:val="left"/>
      <w:pPr>
        <w:tabs>
          <w:tab w:val="num" w:pos="2160"/>
        </w:tabs>
        <w:ind w:left="2160" w:hanging="360"/>
      </w:pPr>
      <w:rPr>
        <w:rFonts w:ascii="Wingdings 3" w:hAnsi="Wingdings 3" w:hint="default"/>
      </w:rPr>
    </w:lvl>
    <w:lvl w:ilvl="3" w:tplc="FCA6324C" w:tentative="1">
      <w:start w:val="1"/>
      <w:numFmt w:val="bullet"/>
      <w:lvlText w:val=""/>
      <w:lvlJc w:val="left"/>
      <w:pPr>
        <w:tabs>
          <w:tab w:val="num" w:pos="2880"/>
        </w:tabs>
        <w:ind w:left="2880" w:hanging="360"/>
      </w:pPr>
      <w:rPr>
        <w:rFonts w:ascii="Wingdings 3" w:hAnsi="Wingdings 3" w:hint="default"/>
      </w:rPr>
    </w:lvl>
    <w:lvl w:ilvl="4" w:tplc="12D004BA" w:tentative="1">
      <w:start w:val="1"/>
      <w:numFmt w:val="bullet"/>
      <w:lvlText w:val=""/>
      <w:lvlJc w:val="left"/>
      <w:pPr>
        <w:tabs>
          <w:tab w:val="num" w:pos="3600"/>
        </w:tabs>
        <w:ind w:left="3600" w:hanging="360"/>
      </w:pPr>
      <w:rPr>
        <w:rFonts w:ascii="Wingdings 3" w:hAnsi="Wingdings 3" w:hint="default"/>
      </w:rPr>
    </w:lvl>
    <w:lvl w:ilvl="5" w:tplc="A44092FA" w:tentative="1">
      <w:start w:val="1"/>
      <w:numFmt w:val="bullet"/>
      <w:lvlText w:val=""/>
      <w:lvlJc w:val="left"/>
      <w:pPr>
        <w:tabs>
          <w:tab w:val="num" w:pos="4320"/>
        </w:tabs>
        <w:ind w:left="4320" w:hanging="360"/>
      </w:pPr>
      <w:rPr>
        <w:rFonts w:ascii="Wingdings 3" w:hAnsi="Wingdings 3" w:hint="default"/>
      </w:rPr>
    </w:lvl>
    <w:lvl w:ilvl="6" w:tplc="231EC208" w:tentative="1">
      <w:start w:val="1"/>
      <w:numFmt w:val="bullet"/>
      <w:lvlText w:val=""/>
      <w:lvlJc w:val="left"/>
      <w:pPr>
        <w:tabs>
          <w:tab w:val="num" w:pos="5040"/>
        </w:tabs>
        <w:ind w:left="5040" w:hanging="360"/>
      </w:pPr>
      <w:rPr>
        <w:rFonts w:ascii="Wingdings 3" w:hAnsi="Wingdings 3" w:hint="default"/>
      </w:rPr>
    </w:lvl>
    <w:lvl w:ilvl="7" w:tplc="5592281C" w:tentative="1">
      <w:start w:val="1"/>
      <w:numFmt w:val="bullet"/>
      <w:lvlText w:val=""/>
      <w:lvlJc w:val="left"/>
      <w:pPr>
        <w:tabs>
          <w:tab w:val="num" w:pos="5760"/>
        </w:tabs>
        <w:ind w:left="5760" w:hanging="360"/>
      </w:pPr>
      <w:rPr>
        <w:rFonts w:ascii="Wingdings 3" w:hAnsi="Wingdings 3" w:hint="default"/>
      </w:rPr>
    </w:lvl>
    <w:lvl w:ilvl="8" w:tplc="0FFECF78" w:tentative="1">
      <w:start w:val="1"/>
      <w:numFmt w:val="bullet"/>
      <w:lvlText w:val=""/>
      <w:lvlJc w:val="left"/>
      <w:pPr>
        <w:tabs>
          <w:tab w:val="num" w:pos="6480"/>
        </w:tabs>
        <w:ind w:left="6480" w:hanging="360"/>
      </w:pPr>
      <w:rPr>
        <w:rFonts w:ascii="Wingdings 3" w:hAnsi="Wingdings 3" w:hint="default"/>
      </w:rPr>
    </w:lvl>
  </w:abstractNum>
  <w:abstractNum w:abstractNumId="11">
    <w:nsid w:val="31484191"/>
    <w:multiLevelType w:val="hybridMultilevel"/>
    <w:tmpl w:val="320C84C6"/>
    <w:lvl w:ilvl="0" w:tplc="204C7FFC">
      <w:start w:val="2"/>
      <w:numFmt w:val="upperLetter"/>
      <w:lvlText w:val="%1."/>
      <w:lvlJc w:val="left"/>
      <w:pPr>
        <w:tabs>
          <w:tab w:val="num" w:pos="720"/>
        </w:tabs>
        <w:ind w:left="720" w:hanging="360"/>
      </w:pPr>
    </w:lvl>
    <w:lvl w:ilvl="1" w:tplc="8D742758" w:tentative="1">
      <w:start w:val="1"/>
      <w:numFmt w:val="upperLetter"/>
      <w:lvlText w:val="%2."/>
      <w:lvlJc w:val="left"/>
      <w:pPr>
        <w:tabs>
          <w:tab w:val="num" w:pos="1440"/>
        </w:tabs>
        <w:ind w:left="1440" w:hanging="360"/>
      </w:pPr>
    </w:lvl>
    <w:lvl w:ilvl="2" w:tplc="B9B04810" w:tentative="1">
      <w:start w:val="1"/>
      <w:numFmt w:val="upperLetter"/>
      <w:lvlText w:val="%3."/>
      <w:lvlJc w:val="left"/>
      <w:pPr>
        <w:tabs>
          <w:tab w:val="num" w:pos="2160"/>
        </w:tabs>
        <w:ind w:left="2160" w:hanging="360"/>
      </w:pPr>
    </w:lvl>
    <w:lvl w:ilvl="3" w:tplc="F1FE3ACE" w:tentative="1">
      <w:start w:val="1"/>
      <w:numFmt w:val="upperLetter"/>
      <w:lvlText w:val="%4."/>
      <w:lvlJc w:val="left"/>
      <w:pPr>
        <w:tabs>
          <w:tab w:val="num" w:pos="2880"/>
        </w:tabs>
        <w:ind w:left="2880" w:hanging="360"/>
      </w:pPr>
    </w:lvl>
    <w:lvl w:ilvl="4" w:tplc="42FE9900" w:tentative="1">
      <w:start w:val="1"/>
      <w:numFmt w:val="upperLetter"/>
      <w:lvlText w:val="%5."/>
      <w:lvlJc w:val="left"/>
      <w:pPr>
        <w:tabs>
          <w:tab w:val="num" w:pos="3600"/>
        </w:tabs>
        <w:ind w:left="3600" w:hanging="360"/>
      </w:pPr>
    </w:lvl>
    <w:lvl w:ilvl="5" w:tplc="1D30FFE8" w:tentative="1">
      <w:start w:val="1"/>
      <w:numFmt w:val="upperLetter"/>
      <w:lvlText w:val="%6."/>
      <w:lvlJc w:val="left"/>
      <w:pPr>
        <w:tabs>
          <w:tab w:val="num" w:pos="4320"/>
        </w:tabs>
        <w:ind w:left="4320" w:hanging="360"/>
      </w:pPr>
    </w:lvl>
    <w:lvl w:ilvl="6" w:tplc="0F4084E6" w:tentative="1">
      <w:start w:val="1"/>
      <w:numFmt w:val="upperLetter"/>
      <w:lvlText w:val="%7."/>
      <w:lvlJc w:val="left"/>
      <w:pPr>
        <w:tabs>
          <w:tab w:val="num" w:pos="5040"/>
        </w:tabs>
        <w:ind w:left="5040" w:hanging="360"/>
      </w:pPr>
    </w:lvl>
    <w:lvl w:ilvl="7" w:tplc="D68AF208" w:tentative="1">
      <w:start w:val="1"/>
      <w:numFmt w:val="upperLetter"/>
      <w:lvlText w:val="%8."/>
      <w:lvlJc w:val="left"/>
      <w:pPr>
        <w:tabs>
          <w:tab w:val="num" w:pos="5760"/>
        </w:tabs>
        <w:ind w:left="5760" w:hanging="360"/>
      </w:pPr>
    </w:lvl>
    <w:lvl w:ilvl="8" w:tplc="D3EA6C78" w:tentative="1">
      <w:start w:val="1"/>
      <w:numFmt w:val="upperLetter"/>
      <w:lvlText w:val="%9."/>
      <w:lvlJc w:val="left"/>
      <w:pPr>
        <w:tabs>
          <w:tab w:val="num" w:pos="6480"/>
        </w:tabs>
        <w:ind w:left="6480" w:hanging="360"/>
      </w:pPr>
    </w:lvl>
  </w:abstractNum>
  <w:abstractNum w:abstractNumId="12">
    <w:nsid w:val="32785A91"/>
    <w:multiLevelType w:val="hybridMultilevel"/>
    <w:tmpl w:val="5D54B86A"/>
    <w:lvl w:ilvl="0" w:tplc="04210019">
      <w:start w:val="1"/>
      <w:numFmt w:val="lowerLetter"/>
      <w:lvlText w:val="%1."/>
      <w:lvlJc w:val="left"/>
      <w:pPr>
        <w:ind w:left="239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3">
    <w:nsid w:val="35F70AF7"/>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4">
    <w:nsid w:val="3AB56E9F"/>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tentative="1">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abstractNum w:abstractNumId="15">
    <w:nsid w:val="3E227162"/>
    <w:multiLevelType w:val="hybridMultilevel"/>
    <w:tmpl w:val="2220853A"/>
    <w:lvl w:ilvl="0" w:tplc="8CA4DD56">
      <w:start w:val="1"/>
      <w:numFmt w:val="decimal"/>
      <w:lvlText w:val="%1."/>
      <w:lvlJc w:val="left"/>
      <w:pPr>
        <w:tabs>
          <w:tab w:val="num" w:pos="720"/>
        </w:tabs>
        <w:ind w:left="720" w:hanging="360"/>
      </w:pPr>
    </w:lvl>
    <w:lvl w:ilvl="1" w:tplc="B0EE2548" w:tentative="1">
      <w:start w:val="1"/>
      <w:numFmt w:val="decimal"/>
      <w:lvlText w:val="%2."/>
      <w:lvlJc w:val="left"/>
      <w:pPr>
        <w:tabs>
          <w:tab w:val="num" w:pos="1440"/>
        </w:tabs>
        <w:ind w:left="1440" w:hanging="360"/>
      </w:pPr>
    </w:lvl>
    <w:lvl w:ilvl="2" w:tplc="AE407A12" w:tentative="1">
      <w:start w:val="1"/>
      <w:numFmt w:val="decimal"/>
      <w:lvlText w:val="%3."/>
      <w:lvlJc w:val="left"/>
      <w:pPr>
        <w:tabs>
          <w:tab w:val="num" w:pos="2160"/>
        </w:tabs>
        <w:ind w:left="2160" w:hanging="360"/>
      </w:pPr>
    </w:lvl>
    <w:lvl w:ilvl="3" w:tplc="7202314C" w:tentative="1">
      <w:start w:val="1"/>
      <w:numFmt w:val="decimal"/>
      <w:lvlText w:val="%4."/>
      <w:lvlJc w:val="left"/>
      <w:pPr>
        <w:tabs>
          <w:tab w:val="num" w:pos="2880"/>
        </w:tabs>
        <w:ind w:left="2880" w:hanging="360"/>
      </w:pPr>
    </w:lvl>
    <w:lvl w:ilvl="4" w:tplc="7F2AEC72" w:tentative="1">
      <w:start w:val="1"/>
      <w:numFmt w:val="decimal"/>
      <w:lvlText w:val="%5."/>
      <w:lvlJc w:val="left"/>
      <w:pPr>
        <w:tabs>
          <w:tab w:val="num" w:pos="3600"/>
        </w:tabs>
        <w:ind w:left="3600" w:hanging="360"/>
      </w:pPr>
    </w:lvl>
    <w:lvl w:ilvl="5" w:tplc="8DD4872A" w:tentative="1">
      <w:start w:val="1"/>
      <w:numFmt w:val="decimal"/>
      <w:lvlText w:val="%6."/>
      <w:lvlJc w:val="left"/>
      <w:pPr>
        <w:tabs>
          <w:tab w:val="num" w:pos="4320"/>
        </w:tabs>
        <w:ind w:left="4320" w:hanging="360"/>
      </w:pPr>
    </w:lvl>
    <w:lvl w:ilvl="6" w:tplc="F0B6FADC" w:tentative="1">
      <w:start w:val="1"/>
      <w:numFmt w:val="decimal"/>
      <w:lvlText w:val="%7."/>
      <w:lvlJc w:val="left"/>
      <w:pPr>
        <w:tabs>
          <w:tab w:val="num" w:pos="5040"/>
        </w:tabs>
        <w:ind w:left="5040" w:hanging="360"/>
      </w:pPr>
    </w:lvl>
    <w:lvl w:ilvl="7" w:tplc="5142BA3C" w:tentative="1">
      <w:start w:val="1"/>
      <w:numFmt w:val="decimal"/>
      <w:lvlText w:val="%8."/>
      <w:lvlJc w:val="left"/>
      <w:pPr>
        <w:tabs>
          <w:tab w:val="num" w:pos="5760"/>
        </w:tabs>
        <w:ind w:left="5760" w:hanging="360"/>
      </w:pPr>
    </w:lvl>
    <w:lvl w:ilvl="8" w:tplc="04463274" w:tentative="1">
      <w:start w:val="1"/>
      <w:numFmt w:val="decimal"/>
      <w:lvlText w:val="%9."/>
      <w:lvlJc w:val="left"/>
      <w:pPr>
        <w:tabs>
          <w:tab w:val="num" w:pos="6480"/>
        </w:tabs>
        <w:ind w:left="6480" w:hanging="360"/>
      </w:pPr>
    </w:lvl>
  </w:abstractNum>
  <w:abstractNum w:abstractNumId="16">
    <w:nsid w:val="45EE013D"/>
    <w:multiLevelType w:val="hybridMultilevel"/>
    <w:tmpl w:val="54141BCC"/>
    <w:lvl w:ilvl="0" w:tplc="ADA895B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D87F94"/>
    <w:multiLevelType w:val="hybridMultilevel"/>
    <w:tmpl w:val="31AE6766"/>
    <w:lvl w:ilvl="0" w:tplc="3458640A">
      <w:start w:val="4"/>
      <w:numFmt w:val="upperLetter"/>
      <w:lvlText w:val="%1."/>
      <w:lvlJc w:val="left"/>
      <w:pPr>
        <w:tabs>
          <w:tab w:val="num" w:pos="720"/>
        </w:tabs>
        <w:ind w:left="720" w:hanging="360"/>
      </w:pPr>
    </w:lvl>
    <w:lvl w:ilvl="1" w:tplc="5E485FFC">
      <w:start w:val="1"/>
      <w:numFmt w:val="upperLetter"/>
      <w:lvlText w:val="%2."/>
      <w:lvlJc w:val="left"/>
      <w:pPr>
        <w:tabs>
          <w:tab w:val="num" w:pos="1440"/>
        </w:tabs>
        <w:ind w:left="1440" w:hanging="360"/>
      </w:pPr>
    </w:lvl>
    <w:lvl w:ilvl="2" w:tplc="A08A71A2" w:tentative="1">
      <w:start w:val="1"/>
      <w:numFmt w:val="upperLetter"/>
      <w:lvlText w:val="%3."/>
      <w:lvlJc w:val="left"/>
      <w:pPr>
        <w:tabs>
          <w:tab w:val="num" w:pos="2160"/>
        </w:tabs>
        <w:ind w:left="2160" w:hanging="360"/>
      </w:pPr>
    </w:lvl>
    <w:lvl w:ilvl="3" w:tplc="B47A45AC" w:tentative="1">
      <w:start w:val="1"/>
      <w:numFmt w:val="upperLetter"/>
      <w:lvlText w:val="%4."/>
      <w:lvlJc w:val="left"/>
      <w:pPr>
        <w:tabs>
          <w:tab w:val="num" w:pos="2880"/>
        </w:tabs>
        <w:ind w:left="2880" w:hanging="360"/>
      </w:pPr>
    </w:lvl>
    <w:lvl w:ilvl="4" w:tplc="66C64180" w:tentative="1">
      <w:start w:val="1"/>
      <w:numFmt w:val="upperLetter"/>
      <w:lvlText w:val="%5."/>
      <w:lvlJc w:val="left"/>
      <w:pPr>
        <w:tabs>
          <w:tab w:val="num" w:pos="3600"/>
        </w:tabs>
        <w:ind w:left="3600" w:hanging="360"/>
      </w:pPr>
    </w:lvl>
    <w:lvl w:ilvl="5" w:tplc="49EAF6D4" w:tentative="1">
      <w:start w:val="1"/>
      <w:numFmt w:val="upperLetter"/>
      <w:lvlText w:val="%6."/>
      <w:lvlJc w:val="left"/>
      <w:pPr>
        <w:tabs>
          <w:tab w:val="num" w:pos="4320"/>
        </w:tabs>
        <w:ind w:left="4320" w:hanging="360"/>
      </w:pPr>
    </w:lvl>
    <w:lvl w:ilvl="6" w:tplc="DC9E157C" w:tentative="1">
      <w:start w:val="1"/>
      <w:numFmt w:val="upperLetter"/>
      <w:lvlText w:val="%7."/>
      <w:lvlJc w:val="left"/>
      <w:pPr>
        <w:tabs>
          <w:tab w:val="num" w:pos="5040"/>
        </w:tabs>
        <w:ind w:left="5040" w:hanging="360"/>
      </w:pPr>
    </w:lvl>
    <w:lvl w:ilvl="7" w:tplc="A2AE9046" w:tentative="1">
      <w:start w:val="1"/>
      <w:numFmt w:val="upperLetter"/>
      <w:lvlText w:val="%8."/>
      <w:lvlJc w:val="left"/>
      <w:pPr>
        <w:tabs>
          <w:tab w:val="num" w:pos="5760"/>
        </w:tabs>
        <w:ind w:left="5760" w:hanging="360"/>
      </w:pPr>
    </w:lvl>
    <w:lvl w:ilvl="8" w:tplc="3A565568" w:tentative="1">
      <w:start w:val="1"/>
      <w:numFmt w:val="upperLetter"/>
      <w:lvlText w:val="%9."/>
      <w:lvlJc w:val="left"/>
      <w:pPr>
        <w:tabs>
          <w:tab w:val="num" w:pos="6480"/>
        </w:tabs>
        <w:ind w:left="6480" w:hanging="360"/>
      </w:pPr>
    </w:lvl>
  </w:abstractNum>
  <w:abstractNum w:abstractNumId="18">
    <w:nsid w:val="4A794F1A"/>
    <w:multiLevelType w:val="hybridMultilevel"/>
    <w:tmpl w:val="DBF28662"/>
    <w:lvl w:ilvl="0" w:tplc="2D3E00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20">
    <w:nsid w:val="4EE1625C"/>
    <w:multiLevelType w:val="hybridMultilevel"/>
    <w:tmpl w:val="CC62427A"/>
    <w:lvl w:ilvl="0" w:tplc="04210001">
      <w:start w:val="1"/>
      <w:numFmt w:val="bullet"/>
      <w:lvlText w:val=""/>
      <w:lvlJc w:val="left"/>
      <w:pPr>
        <w:ind w:left="928" w:hanging="360"/>
      </w:pPr>
      <w:rPr>
        <w:rFonts w:ascii="Symbol" w:hAnsi="Symbol" w:hint="default"/>
      </w:rPr>
    </w:lvl>
    <w:lvl w:ilvl="1" w:tplc="04210019">
      <w:start w:val="1"/>
      <w:numFmt w:val="decimal"/>
      <w:lvlText w:val="%2."/>
      <w:lvlJc w:val="left"/>
      <w:pPr>
        <w:tabs>
          <w:tab w:val="num" w:pos="1582"/>
        </w:tabs>
        <w:ind w:left="1582" w:hanging="360"/>
      </w:pPr>
    </w:lvl>
    <w:lvl w:ilvl="2" w:tplc="0421001B">
      <w:start w:val="1"/>
      <w:numFmt w:val="decimal"/>
      <w:lvlText w:val="%3."/>
      <w:lvlJc w:val="left"/>
      <w:pPr>
        <w:tabs>
          <w:tab w:val="num" w:pos="2302"/>
        </w:tabs>
        <w:ind w:left="2302" w:hanging="360"/>
      </w:pPr>
    </w:lvl>
    <w:lvl w:ilvl="3" w:tplc="0421000F">
      <w:start w:val="1"/>
      <w:numFmt w:val="decimal"/>
      <w:lvlText w:val="%4."/>
      <w:lvlJc w:val="left"/>
      <w:pPr>
        <w:tabs>
          <w:tab w:val="num" w:pos="3022"/>
        </w:tabs>
        <w:ind w:left="3022" w:hanging="360"/>
      </w:pPr>
    </w:lvl>
    <w:lvl w:ilvl="4" w:tplc="04210019">
      <w:start w:val="1"/>
      <w:numFmt w:val="decimal"/>
      <w:lvlText w:val="%5."/>
      <w:lvlJc w:val="left"/>
      <w:pPr>
        <w:tabs>
          <w:tab w:val="num" w:pos="3742"/>
        </w:tabs>
        <w:ind w:left="3742" w:hanging="360"/>
      </w:pPr>
    </w:lvl>
    <w:lvl w:ilvl="5" w:tplc="0421001B">
      <w:start w:val="1"/>
      <w:numFmt w:val="decimal"/>
      <w:lvlText w:val="%6."/>
      <w:lvlJc w:val="left"/>
      <w:pPr>
        <w:tabs>
          <w:tab w:val="num" w:pos="4462"/>
        </w:tabs>
        <w:ind w:left="4462" w:hanging="360"/>
      </w:pPr>
    </w:lvl>
    <w:lvl w:ilvl="6" w:tplc="0421000F">
      <w:start w:val="1"/>
      <w:numFmt w:val="decimal"/>
      <w:lvlText w:val="%7."/>
      <w:lvlJc w:val="left"/>
      <w:pPr>
        <w:tabs>
          <w:tab w:val="num" w:pos="5182"/>
        </w:tabs>
        <w:ind w:left="5182" w:hanging="360"/>
      </w:pPr>
    </w:lvl>
    <w:lvl w:ilvl="7" w:tplc="04210019">
      <w:start w:val="1"/>
      <w:numFmt w:val="decimal"/>
      <w:lvlText w:val="%8."/>
      <w:lvlJc w:val="left"/>
      <w:pPr>
        <w:tabs>
          <w:tab w:val="num" w:pos="5902"/>
        </w:tabs>
        <w:ind w:left="5902" w:hanging="360"/>
      </w:pPr>
    </w:lvl>
    <w:lvl w:ilvl="8" w:tplc="0421001B">
      <w:start w:val="1"/>
      <w:numFmt w:val="decimal"/>
      <w:lvlText w:val="%9."/>
      <w:lvlJc w:val="left"/>
      <w:pPr>
        <w:tabs>
          <w:tab w:val="num" w:pos="6622"/>
        </w:tabs>
        <w:ind w:left="6622" w:hanging="360"/>
      </w:pPr>
    </w:lvl>
  </w:abstractNum>
  <w:abstractNum w:abstractNumId="21">
    <w:nsid w:val="5E5F1E91"/>
    <w:multiLevelType w:val="hybridMultilevel"/>
    <w:tmpl w:val="AD6A585E"/>
    <w:lvl w:ilvl="0" w:tplc="8594EE8A">
      <w:start w:val="1"/>
      <w:numFmt w:val="decimal"/>
      <w:lvlText w:val="%1."/>
      <w:lvlJc w:val="left"/>
      <w:pPr>
        <w:tabs>
          <w:tab w:val="num" w:pos="720"/>
        </w:tabs>
        <w:ind w:left="720" w:hanging="360"/>
      </w:pPr>
    </w:lvl>
    <w:lvl w:ilvl="1" w:tplc="BD644B6A" w:tentative="1">
      <w:start w:val="1"/>
      <w:numFmt w:val="decimal"/>
      <w:lvlText w:val="%2."/>
      <w:lvlJc w:val="left"/>
      <w:pPr>
        <w:tabs>
          <w:tab w:val="num" w:pos="1440"/>
        </w:tabs>
        <w:ind w:left="1440" w:hanging="360"/>
      </w:pPr>
    </w:lvl>
    <w:lvl w:ilvl="2" w:tplc="B860BF28" w:tentative="1">
      <w:start w:val="1"/>
      <w:numFmt w:val="decimal"/>
      <w:lvlText w:val="%3."/>
      <w:lvlJc w:val="left"/>
      <w:pPr>
        <w:tabs>
          <w:tab w:val="num" w:pos="2160"/>
        </w:tabs>
        <w:ind w:left="2160" w:hanging="360"/>
      </w:pPr>
    </w:lvl>
    <w:lvl w:ilvl="3" w:tplc="FB72CD8C" w:tentative="1">
      <w:start w:val="1"/>
      <w:numFmt w:val="decimal"/>
      <w:lvlText w:val="%4."/>
      <w:lvlJc w:val="left"/>
      <w:pPr>
        <w:tabs>
          <w:tab w:val="num" w:pos="2880"/>
        </w:tabs>
        <w:ind w:left="2880" w:hanging="360"/>
      </w:pPr>
    </w:lvl>
    <w:lvl w:ilvl="4" w:tplc="E79E5C42" w:tentative="1">
      <w:start w:val="1"/>
      <w:numFmt w:val="decimal"/>
      <w:lvlText w:val="%5."/>
      <w:lvlJc w:val="left"/>
      <w:pPr>
        <w:tabs>
          <w:tab w:val="num" w:pos="3600"/>
        </w:tabs>
        <w:ind w:left="3600" w:hanging="360"/>
      </w:pPr>
    </w:lvl>
    <w:lvl w:ilvl="5" w:tplc="C8BA34E4" w:tentative="1">
      <w:start w:val="1"/>
      <w:numFmt w:val="decimal"/>
      <w:lvlText w:val="%6."/>
      <w:lvlJc w:val="left"/>
      <w:pPr>
        <w:tabs>
          <w:tab w:val="num" w:pos="4320"/>
        </w:tabs>
        <w:ind w:left="4320" w:hanging="360"/>
      </w:pPr>
    </w:lvl>
    <w:lvl w:ilvl="6" w:tplc="8EF27A34" w:tentative="1">
      <w:start w:val="1"/>
      <w:numFmt w:val="decimal"/>
      <w:lvlText w:val="%7."/>
      <w:lvlJc w:val="left"/>
      <w:pPr>
        <w:tabs>
          <w:tab w:val="num" w:pos="5040"/>
        </w:tabs>
        <w:ind w:left="5040" w:hanging="360"/>
      </w:pPr>
    </w:lvl>
    <w:lvl w:ilvl="7" w:tplc="BDF62446" w:tentative="1">
      <w:start w:val="1"/>
      <w:numFmt w:val="decimal"/>
      <w:lvlText w:val="%8."/>
      <w:lvlJc w:val="left"/>
      <w:pPr>
        <w:tabs>
          <w:tab w:val="num" w:pos="5760"/>
        </w:tabs>
        <w:ind w:left="5760" w:hanging="360"/>
      </w:pPr>
    </w:lvl>
    <w:lvl w:ilvl="8" w:tplc="10666616" w:tentative="1">
      <w:start w:val="1"/>
      <w:numFmt w:val="decimal"/>
      <w:lvlText w:val="%9."/>
      <w:lvlJc w:val="left"/>
      <w:pPr>
        <w:tabs>
          <w:tab w:val="num" w:pos="6480"/>
        </w:tabs>
        <w:ind w:left="6480" w:hanging="360"/>
      </w:pPr>
    </w:lvl>
  </w:abstractNum>
  <w:abstractNum w:abstractNumId="22">
    <w:nsid w:val="61751732"/>
    <w:multiLevelType w:val="hybridMultilevel"/>
    <w:tmpl w:val="2E3E7584"/>
    <w:lvl w:ilvl="0" w:tplc="E4FEA506">
      <w:start w:val="2"/>
      <w:numFmt w:val="upperLetter"/>
      <w:lvlText w:val="%1."/>
      <w:lvlJc w:val="left"/>
      <w:pPr>
        <w:tabs>
          <w:tab w:val="num" w:pos="720"/>
        </w:tabs>
        <w:ind w:left="720" w:hanging="360"/>
      </w:pPr>
    </w:lvl>
    <w:lvl w:ilvl="1" w:tplc="60482D84">
      <w:start w:val="1"/>
      <w:numFmt w:val="upperLetter"/>
      <w:lvlText w:val="%2."/>
      <w:lvlJc w:val="left"/>
      <w:pPr>
        <w:tabs>
          <w:tab w:val="num" w:pos="1440"/>
        </w:tabs>
        <w:ind w:left="1440" w:hanging="360"/>
      </w:pPr>
    </w:lvl>
    <w:lvl w:ilvl="2" w:tplc="9C24AC22" w:tentative="1">
      <w:start w:val="1"/>
      <w:numFmt w:val="upperLetter"/>
      <w:lvlText w:val="%3."/>
      <w:lvlJc w:val="left"/>
      <w:pPr>
        <w:tabs>
          <w:tab w:val="num" w:pos="2160"/>
        </w:tabs>
        <w:ind w:left="2160" w:hanging="360"/>
      </w:pPr>
    </w:lvl>
    <w:lvl w:ilvl="3" w:tplc="20025C80" w:tentative="1">
      <w:start w:val="1"/>
      <w:numFmt w:val="upperLetter"/>
      <w:lvlText w:val="%4."/>
      <w:lvlJc w:val="left"/>
      <w:pPr>
        <w:tabs>
          <w:tab w:val="num" w:pos="2880"/>
        </w:tabs>
        <w:ind w:left="2880" w:hanging="360"/>
      </w:pPr>
    </w:lvl>
    <w:lvl w:ilvl="4" w:tplc="F26836C2" w:tentative="1">
      <w:start w:val="1"/>
      <w:numFmt w:val="upperLetter"/>
      <w:lvlText w:val="%5."/>
      <w:lvlJc w:val="left"/>
      <w:pPr>
        <w:tabs>
          <w:tab w:val="num" w:pos="3600"/>
        </w:tabs>
        <w:ind w:left="3600" w:hanging="360"/>
      </w:pPr>
    </w:lvl>
    <w:lvl w:ilvl="5" w:tplc="133AF1D0" w:tentative="1">
      <w:start w:val="1"/>
      <w:numFmt w:val="upperLetter"/>
      <w:lvlText w:val="%6."/>
      <w:lvlJc w:val="left"/>
      <w:pPr>
        <w:tabs>
          <w:tab w:val="num" w:pos="4320"/>
        </w:tabs>
        <w:ind w:left="4320" w:hanging="360"/>
      </w:pPr>
    </w:lvl>
    <w:lvl w:ilvl="6" w:tplc="74BE3190" w:tentative="1">
      <w:start w:val="1"/>
      <w:numFmt w:val="upperLetter"/>
      <w:lvlText w:val="%7."/>
      <w:lvlJc w:val="left"/>
      <w:pPr>
        <w:tabs>
          <w:tab w:val="num" w:pos="5040"/>
        </w:tabs>
        <w:ind w:left="5040" w:hanging="360"/>
      </w:pPr>
    </w:lvl>
    <w:lvl w:ilvl="7" w:tplc="CDA81A5E" w:tentative="1">
      <w:start w:val="1"/>
      <w:numFmt w:val="upperLetter"/>
      <w:lvlText w:val="%8."/>
      <w:lvlJc w:val="left"/>
      <w:pPr>
        <w:tabs>
          <w:tab w:val="num" w:pos="5760"/>
        </w:tabs>
        <w:ind w:left="5760" w:hanging="360"/>
      </w:pPr>
    </w:lvl>
    <w:lvl w:ilvl="8" w:tplc="E4C87352" w:tentative="1">
      <w:start w:val="1"/>
      <w:numFmt w:val="upperLetter"/>
      <w:lvlText w:val="%9."/>
      <w:lvlJc w:val="left"/>
      <w:pPr>
        <w:tabs>
          <w:tab w:val="num" w:pos="6480"/>
        </w:tabs>
        <w:ind w:left="6480" w:hanging="360"/>
      </w:pPr>
    </w:lvl>
  </w:abstractNum>
  <w:abstractNum w:abstractNumId="23">
    <w:nsid w:val="61A534D7"/>
    <w:multiLevelType w:val="hybridMultilevel"/>
    <w:tmpl w:val="AAF03D86"/>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nsid w:val="63D414CC"/>
    <w:multiLevelType w:val="hybridMultilevel"/>
    <w:tmpl w:val="1666CC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7E03ED6"/>
    <w:multiLevelType w:val="hybridMultilevel"/>
    <w:tmpl w:val="42D8A378"/>
    <w:lvl w:ilvl="0" w:tplc="04090019">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6AA5ACC">
      <w:start w:val="1"/>
      <w:numFmt w:val="lowerLetter"/>
      <w:lvlText w:val="%4."/>
      <w:lvlJc w:val="left"/>
      <w:pPr>
        <w:ind w:left="2880" w:hanging="360"/>
      </w:pPr>
      <w:rPr>
        <w:rFonts w:hint="default"/>
        <w:b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EA4771"/>
    <w:multiLevelType w:val="hybridMultilevel"/>
    <w:tmpl w:val="1C02DE22"/>
    <w:lvl w:ilvl="0" w:tplc="700AAD8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5D6729C"/>
    <w:multiLevelType w:val="hybridMultilevel"/>
    <w:tmpl w:val="202EDF14"/>
    <w:lvl w:ilvl="0" w:tplc="90BE7660">
      <w:start w:val="4"/>
      <w:numFmt w:val="upperLetter"/>
      <w:lvlText w:val="%1."/>
      <w:lvlJc w:val="left"/>
      <w:pPr>
        <w:tabs>
          <w:tab w:val="num" w:pos="720"/>
        </w:tabs>
        <w:ind w:left="720" w:hanging="360"/>
      </w:pPr>
    </w:lvl>
    <w:lvl w:ilvl="1" w:tplc="CB1CA424">
      <w:start w:val="1"/>
      <w:numFmt w:val="upperLetter"/>
      <w:lvlText w:val="%2."/>
      <w:lvlJc w:val="left"/>
      <w:pPr>
        <w:tabs>
          <w:tab w:val="num" w:pos="1440"/>
        </w:tabs>
        <w:ind w:left="1440" w:hanging="360"/>
      </w:pPr>
    </w:lvl>
    <w:lvl w:ilvl="2" w:tplc="63C04704" w:tentative="1">
      <w:start w:val="1"/>
      <w:numFmt w:val="upperLetter"/>
      <w:lvlText w:val="%3."/>
      <w:lvlJc w:val="left"/>
      <w:pPr>
        <w:tabs>
          <w:tab w:val="num" w:pos="2160"/>
        </w:tabs>
        <w:ind w:left="2160" w:hanging="360"/>
      </w:pPr>
    </w:lvl>
    <w:lvl w:ilvl="3" w:tplc="B71888FA" w:tentative="1">
      <w:start w:val="1"/>
      <w:numFmt w:val="upperLetter"/>
      <w:lvlText w:val="%4."/>
      <w:lvlJc w:val="left"/>
      <w:pPr>
        <w:tabs>
          <w:tab w:val="num" w:pos="2880"/>
        </w:tabs>
        <w:ind w:left="2880" w:hanging="360"/>
      </w:pPr>
    </w:lvl>
    <w:lvl w:ilvl="4" w:tplc="4EEE8BDA" w:tentative="1">
      <w:start w:val="1"/>
      <w:numFmt w:val="upperLetter"/>
      <w:lvlText w:val="%5."/>
      <w:lvlJc w:val="left"/>
      <w:pPr>
        <w:tabs>
          <w:tab w:val="num" w:pos="3600"/>
        </w:tabs>
        <w:ind w:left="3600" w:hanging="360"/>
      </w:pPr>
    </w:lvl>
    <w:lvl w:ilvl="5" w:tplc="8ACA0DF4" w:tentative="1">
      <w:start w:val="1"/>
      <w:numFmt w:val="upperLetter"/>
      <w:lvlText w:val="%6."/>
      <w:lvlJc w:val="left"/>
      <w:pPr>
        <w:tabs>
          <w:tab w:val="num" w:pos="4320"/>
        </w:tabs>
        <w:ind w:left="4320" w:hanging="360"/>
      </w:pPr>
    </w:lvl>
    <w:lvl w:ilvl="6" w:tplc="A7923826" w:tentative="1">
      <w:start w:val="1"/>
      <w:numFmt w:val="upperLetter"/>
      <w:lvlText w:val="%7."/>
      <w:lvlJc w:val="left"/>
      <w:pPr>
        <w:tabs>
          <w:tab w:val="num" w:pos="5040"/>
        </w:tabs>
        <w:ind w:left="5040" w:hanging="360"/>
      </w:pPr>
    </w:lvl>
    <w:lvl w:ilvl="7" w:tplc="764CD610" w:tentative="1">
      <w:start w:val="1"/>
      <w:numFmt w:val="upperLetter"/>
      <w:lvlText w:val="%8."/>
      <w:lvlJc w:val="left"/>
      <w:pPr>
        <w:tabs>
          <w:tab w:val="num" w:pos="5760"/>
        </w:tabs>
        <w:ind w:left="5760" w:hanging="360"/>
      </w:pPr>
    </w:lvl>
    <w:lvl w:ilvl="8" w:tplc="DF14AD1C" w:tentative="1">
      <w:start w:val="1"/>
      <w:numFmt w:val="upperLetter"/>
      <w:lvlText w:val="%9."/>
      <w:lvlJc w:val="left"/>
      <w:pPr>
        <w:tabs>
          <w:tab w:val="num" w:pos="6480"/>
        </w:tabs>
        <w:ind w:left="6480" w:hanging="360"/>
      </w:pPr>
    </w:lvl>
  </w:abstractNum>
  <w:abstractNum w:abstractNumId="28">
    <w:nsid w:val="765A3CA7"/>
    <w:multiLevelType w:val="hybridMultilevel"/>
    <w:tmpl w:val="06AAF3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CA119C"/>
    <w:multiLevelType w:val="hybridMultilevel"/>
    <w:tmpl w:val="71380C58"/>
    <w:lvl w:ilvl="0" w:tplc="71BCD774">
      <w:start w:val="1"/>
      <w:numFmt w:val="lowerLetter"/>
      <w:lvlText w:val="9%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F750AAB"/>
    <w:multiLevelType w:val="hybridMultilevel"/>
    <w:tmpl w:val="E90E4B06"/>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31">
    <w:nsid w:val="7F9F5B39"/>
    <w:multiLevelType w:val="hybridMultilevel"/>
    <w:tmpl w:val="C038C668"/>
    <w:lvl w:ilvl="0" w:tplc="33B873D4">
      <w:start w:val="1"/>
      <w:numFmt w:val="decimal"/>
      <w:lvlText w:val="%1."/>
      <w:lvlJc w:val="left"/>
      <w:pPr>
        <w:tabs>
          <w:tab w:val="num" w:pos="720"/>
        </w:tabs>
        <w:ind w:left="720" w:hanging="360"/>
      </w:pPr>
    </w:lvl>
    <w:lvl w:ilvl="1" w:tplc="1B005130" w:tentative="1">
      <w:start w:val="1"/>
      <w:numFmt w:val="decimal"/>
      <w:lvlText w:val="%2."/>
      <w:lvlJc w:val="left"/>
      <w:pPr>
        <w:tabs>
          <w:tab w:val="num" w:pos="1440"/>
        </w:tabs>
        <w:ind w:left="1440" w:hanging="360"/>
      </w:pPr>
    </w:lvl>
    <w:lvl w:ilvl="2" w:tplc="34A042DE" w:tentative="1">
      <w:start w:val="1"/>
      <w:numFmt w:val="decimal"/>
      <w:lvlText w:val="%3."/>
      <w:lvlJc w:val="left"/>
      <w:pPr>
        <w:tabs>
          <w:tab w:val="num" w:pos="2160"/>
        </w:tabs>
        <w:ind w:left="2160" w:hanging="360"/>
      </w:pPr>
    </w:lvl>
    <w:lvl w:ilvl="3" w:tplc="8B8C1262">
      <w:start w:val="1"/>
      <w:numFmt w:val="decimal"/>
      <w:lvlText w:val="%4."/>
      <w:lvlJc w:val="left"/>
      <w:pPr>
        <w:tabs>
          <w:tab w:val="num" w:pos="2880"/>
        </w:tabs>
        <w:ind w:left="2880" w:hanging="360"/>
      </w:pPr>
    </w:lvl>
    <w:lvl w:ilvl="4" w:tplc="91CCB8DC" w:tentative="1">
      <w:start w:val="1"/>
      <w:numFmt w:val="decimal"/>
      <w:lvlText w:val="%5."/>
      <w:lvlJc w:val="left"/>
      <w:pPr>
        <w:tabs>
          <w:tab w:val="num" w:pos="3600"/>
        </w:tabs>
        <w:ind w:left="3600" w:hanging="360"/>
      </w:pPr>
    </w:lvl>
    <w:lvl w:ilvl="5" w:tplc="5A365BD0" w:tentative="1">
      <w:start w:val="1"/>
      <w:numFmt w:val="decimal"/>
      <w:lvlText w:val="%6."/>
      <w:lvlJc w:val="left"/>
      <w:pPr>
        <w:tabs>
          <w:tab w:val="num" w:pos="4320"/>
        </w:tabs>
        <w:ind w:left="4320" w:hanging="360"/>
      </w:pPr>
    </w:lvl>
    <w:lvl w:ilvl="6" w:tplc="CDEA150E" w:tentative="1">
      <w:start w:val="1"/>
      <w:numFmt w:val="decimal"/>
      <w:lvlText w:val="%7."/>
      <w:lvlJc w:val="left"/>
      <w:pPr>
        <w:tabs>
          <w:tab w:val="num" w:pos="5040"/>
        </w:tabs>
        <w:ind w:left="5040" w:hanging="360"/>
      </w:pPr>
    </w:lvl>
    <w:lvl w:ilvl="7" w:tplc="3ABEEC5C" w:tentative="1">
      <w:start w:val="1"/>
      <w:numFmt w:val="decimal"/>
      <w:lvlText w:val="%8."/>
      <w:lvlJc w:val="left"/>
      <w:pPr>
        <w:tabs>
          <w:tab w:val="num" w:pos="5760"/>
        </w:tabs>
        <w:ind w:left="5760" w:hanging="360"/>
      </w:pPr>
    </w:lvl>
    <w:lvl w:ilvl="8" w:tplc="05B42006" w:tentative="1">
      <w:start w:val="1"/>
      <w:numFmt w:val="decimal"/>
      <w:lvlText w:val="%9."/>
      <w:lvlJc w:val="left"/>
      <w:pPr>
        <w:tabs>
          <w:tab w:val="num" w:pos="6480"/>
        </w:tabs>
        <w:ind w:left="6480" w:hanging="360"/>
      </w:pPr>
    </w:lvl>
  </w:abstractNum>
  <w:num w:numId="1">
    <w:abstractNumId w:val="21"/>
  </w:num>
  <w:num w:numId="2">
    <w:abstractNumId w:val="9"/>
  </w:num>
  <w:num w:numId="3">
    <w:abstractNumId w:val="10"/>
  </w:num>
  <w:num w:numId="4">
    <w:abstractNumId w:val="22"/>
  </w:num>
  <w:num w:numId="5">
    <w:abstractNumId w:val="5"/>
  </w:num>
  <w:num w:numId="6">
    <w:abstractNumId w:val="17"/>
  </w:num>
  <w:num w:numId="7">
    <w:abstractNumId w:val="27"/>
  </w:num>
  <w:num w:numId="8">
    <w:abstractNumId w:val="2"/>
  </w:num>
  <w:num w:numId="9">
    <w:abstractNumId w:val="24"/>
  </w:num>
  <w:num w:numId="10">
    <w:abstractNumId w:val="2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0"/>
  </w:num>
  <w:num w:numId="16">
    <w:abstractNumId w:val="30"/>
  </w:num>
  <w:num w:numId="17">
    <w:abstractNumId w:val="7"/>
  </w:num>
  <w:num w:numId="18">
    <w:abstractNumId w:val="11"/>
  </w:num>
  <w:num w:numId="19">
    <w:abstractNumId w:val="15"/>
  </w:num>
  <w:num w:numId="20">
    <w:abstractNumId w:val="8"/>
  </w:num>
  <w:num w:numId="21">
    <w:abstractNumId w:val="31"/>
  </w:num>
  <w:num w:numId="22">
    <w:abstractNumId w:val="19"/>
  </w:num>
  <w:num w:numId="23">
    <w:abstractNumId w:val="4"/>
  </w:num>
  <w:num w:numId="24">
    <w:abstractNumId w:val="14"/>
  </w:num>
  <w:num w:numId="25">
    <w:abstractNumId w:val="12"/>
  </w:num>
  <w:num w:numId="26">
    <w:abstractNumId w:val="3"/>
  </w:num>
  <w:num w:numId="27">
    <w:abstractNumId w:val="29"/>
  </w:num>
  <w:num w:numId="28">
    <w:abstractNumId w:val="28"/>
  </w:num>
  <w:num w:numId="29">
    <w:abstractNumId w:val="25"/>
  </w:num>
  <w:num w:numId="30">
    <w:abstractNumId w:val="16"/>
  </w:num>
  <w:num w:numId="31">
    <w:abstractNumId w:val="23"/>
  </w:num>
  <w:num w:numId="32">
    <w:abstractNumId w:val="13"/>
  </w:num>
  <w:num w:numId="33">
    <w:abstractNumId w:val="1"/>
  </w:num>
  <w:num w:numId="34">
    <w:abstractNumId w:val="18"/>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5A5DBE"/>
    <w:rsid w:val="000126DC"/>
    <w:rsid w:val="00020DDE"/>
    <w:rsid w:val="00026B29"/>
    <w:rsid w:val="0006659D"/>
    <w:rsid w:val="000A1C47"/>
    <w:rsid w:val="000A78BB"/>
    <w:rsid w:val="001360E6"/>
    <w:rsid w:val="001522FB"/>
    <w:rsid w:val="001A27E9"/>
    <w:rsid w:val="001B35D5"/>
    <w:rsid w:val="002260D9"/>
    <w:rsid w:val="00260AAA"/>
    <w:rsid w:val="00284D6F"/>
    <w:rsid w:val="002A3180"/>
    <w:rsid w:val="002B0916"/>
    <w:rsid w:val="002C5AD3"/>
    <w:rsid w:val="002C5FE9"/>
    <w:rsid w:val="002F3F86"/>
    <w:rsid w:val="0031152C"/>
    <w:rsid w:val="00316D50"/>
    <w:rsid w:val="0033075C"/>
    <w:rsid w:val="00330D34"/>
    <w:rsid w:val="00334EE5"/>
    <w:rsid w:val="003357B2"/>
    <w:rsid w:val="00343F86"/>
    <w:rsid w:val="00347E4E"/>
    <w:rsid w:val="00352C9A"/>
    <w:rsid w:val="003555E9"/>
    <w:rsid w:val="00380857"/>
    <w:rsid w:val="003B10B1"/>
    <w:rsid w:val="003C7314"/>
    <w:rsid w:val="003F1F8D"/>
    <w:rsid w:val="003F54C8"/>
    <w:rsid w:val="004226C4"/>
    <w:rsid w:val="0042285A"/>
    <w:rsid w:val="00441BB9"/>
    <w:rsid w:val="00442B31"/>
    <w:rsid w:val="00463289"/>
    <w:rsid w:val="0047211E"/>
    <w:rsid w:val="004A7673"/>
    <w:rsid w:val="004B2E06"/>
    <w:rsid w:val="004E7284"/>
    <w:rsid w:val="004F1148"/>
    <w:rsid w:val="004F6BE6"/>
    <w:rsid w:val="00503666"/>
    <w:rsid w:val="005623C1"/>
    <w:rsid w:val="005806B4"/>
    <w:rsid w:val="005A5DBE"/>
    <w:rsid w:val="005B3ED2"/>
    <w:rsid w:val="005C1881"/>
    <w:rsid w:val="0061710C"/>
    <w:rsid w:val="00637DE9"/>
    <w:rsid w:val="00667274"/>
    <w:rsid w:val="006946E9"/>
    <w:rsid w:val="00703133"/>
    <w:rsid w:val="007409BF"/>
    <w:rsid w:val="00750411"/>
    <w:rsid w:val="00750D90"/>
    <w:rsid w:val="00785A1E"/>
    <w:rsid w:val="007919EC"/>
    <w:rsid w:val="0080097D"/>
    <w:rsid w:val="0085062A"/>
    <w:rsid w:val="008514D1"/>
    <w:rsid w:val="008801CF"/>
    <w:rsid w:val="00893E81"/>
    <w:rsid w:val="008C72C0"/>
    <w:rsid w:val="008E191E"/>
    <w:rsid w:val="008E3DFD"/>
    <w:rsid w:val="00931AE7"/>
    <w:rsid w:val="00946091"/>
    <w:rsid w:val="009705BC"/>
    <w:rsid w:val="00987106"/>
    <w:rsid w:val="009A47AD"/>
    <w:rsid w:val="009D0F72"/>
    <w:rsid w:val="009D5F6E"/>
    <w:rsid w:val="009D7B5D"/>
    <w:rsid w:val="00A56D0F"/>
    <w:rsid w:val="00A753A4"/>
    <w:rsid w:val="00AA5109"/>
    <w:rsid w:val="00AC0EC1"/>
    <w:rsid w:val="00AC74FD"/>
    <w:rsid w:val="00B3390E"/>
    <w:rsid w:val="00B37E8A"/>
    <w:rsid w:val="00B7368D"/>
    <w:rsid w:val="00B9108F"/>
    <w:rsid w:val="00B97695"/>
    <w:rsid w:val="00BA22EF"/>
    <w:rsid w:val="00BB202D"/>
    <w:rsid w:val="00BC39BD"/>
    <w:rsid w:val="00BC6AD8"/>
    <w:rsid w:val="00BE509B"/>
    <w:rsid w:val="00C34F06"/>
    <w:rsid w:val="00C70AC6"/>
    <w:rsid w:val="00C92CB4"/>
    <w:rsid w:val="00CA35B4"/>
    <w:rsid w:val="00CB2FAF"/>
    <w:rsid w:val="00CC0E6D"/>
    <w:rsid w:val="00CE55E2"/>
    <w:rsid w:val="00D01271"/>
    <w:rsid w:val="00D208E6"/>
    <w:rsid w:val="00D21A23"/>
    <w:rsid w:val="00D510C1"/>
    <w:rsid w:val="00D57110"/>
    <w:rsid w:val="00D66E82"/>
    <w:rsid w:val="00D77ADC"/>
    <w:rsid w:val="00DC554B"/>
    <w:rsid w:val="00E07E6D"/>
    <w:rsid w:val="00E1014E"/>
    <w:rsid w:val="00E62A2A"/>
    <w:rsid w:val="00E66D49"/>
    <w:rsid w:val="00E827B7"/>
    <w:rsid w:val="00EA7B0E"/>
    <w:rsid w:val="00EB421E"/>
    <w:rsid w:val="00EB45CB"/>
    <w:rsid w:val="00EB750B"/>
    <w:rsid w:val="00ED36EC"/>
    <w:rsid w:val="00F16D86"/>
    <w:rsid w:val="00F21DBF"/>
    <w:rsid w:val="00F2797E"/>
    <w:rsid w:val="00F436DF"/>
    <w:rsid w:val="00F577D4"/>
    <w:rsid w:val="00F72681"/>
    <w:rsid w:val="00F84C43"/>
    <w:rsid w:val="00F8540F"/>
    <w:rsid w:val="00F97D4E"/>
    <w:rsid w:val="00FD757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B5D"/>
  </w:style>
  <w:style w:type="paragraph" w:styleId="Heading2">
    <w:name w:val="heading 2"/>
    <w:basedOn w:val="Normal"/>
    <w:next w:val="Normal"/>
    <w:link w:val="Heading2Char"/>
    <w:uiPriority w:val="9"/>
    <w:semiHidden/>
    <w:unhideWhenUsed/>
    <w:qFormat/>
    <w:rsid w:val="00472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47211E"/>
    <w:pPr>
      <w:keepNext/>
      <w:spacing w:after="0" w:line="240" w:lineRule="auto"/>
      <w:jc w:val="center"/>
      <w:outlineLvl w:val="3"/>
    </w:pPr>
    <w:rPr>
      <w:rFonts w:ascii="Times New Roman" w:eastAsia="Times New Roman" w:hAnsi="Times New Roman" w:cs="Times New Roman"/>
      <w:b/>
      <w:sz w:val="32"/>
      <w:szCs w:val="20"/>
      <w:lang w:val="en-US"/>
    </w:rPr>
  </w:style>
  <w:style w:type="paragraph" w:styleId="Heading6">
    <w:name w:val="heading 6"/>
    <w:basedOn w:val="Normal"/>
    <w:next w:val="Normal"/>
    <w:link w:val="Heading6Char"/>
    <w:uiPriority w:val="9"/>
    <w:semiHidden/>
    <w:unhideWhenUsed/>
    <w:qFormat/>
    <w:rsid w:val="0047211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5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F6E"/>
    <w:rPr>
      <w:rFonts w:ascii="Tahoma" w:hAnsi="Tahoma" w:cs="Tahoma"/>
      <w:sz w:val="16"/>
      <w:szCs w:val="16"/>
    </w:rPr>
  </w:style>
  <w:style w:type="table" w:styleId="TableGrid">
    <w:name w:val="Table Grid"/>
    <w:basedOn w:val="TableNormal"/>
    <w:uiPriority w:val="59"/>
    <w:rsid w:val="004E7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kepala"/>
    <w:basedOn w:val="Normal"/>
    <w:link w:val="ListParagraphChar"/>
    <w:uiPriority w:val="34"/>
    <w:qFormat/>
    <w:rsid w:val="008E191E"/>
    <w:pPr>
      <w:ind w:left="720"/>
      <w:contextualSpacing/>
    </w:pPr>
  </w:style>
  <w:style w:type="character" w:customStyle="1" w:styleId="ListParagraphChar">
    <w:name w:val="List Paragraph Char"/>
    <w:aliases w:val="kepala Char"/>
    <w:link w:val="ListParagraph"/>
    <w:locked/>
    <w:rsid w:val="005B3ED2"/>
  </w:style>
  <w:style w:type="paragraph" w:customStyle="1" w:styleId="ListParagraph1">
    <w:name w:val="List Paragraph1"/>
    <w:basedOn w:val="Normal"/>
    <w:uiPriority w:val="34"/>
    <w:qFormat/>
    <w:rsid w:val="005B3ED2"/>
    <w:pPr>
      <w:ind w:left="720"/>
      <w:contextualSpacing/>
      <w:jc w:val="both"/>
    </w:pPr>
    <w:rPr>
      <w:rFonts w:ascii="Calibri" w:eastAsia="Calibri" w:hAnsi="Calibri" w:cs="Times New Roman"/>
      <w:lang w:val="en-US"/>
    </w:rPr>
  </w:style>
  <w:style w:type="character" w:customStyle="1" w:styleId="A4">
    <w:name w:val="A4"/>
    <w:uiPriority w:val="99"/>
    <w:rsid w:val="00B97695"/>
    <w:rPr>
      <w:rFonts w:ascii="Century Gothic" w:hAnsi="Century Gothic" w:cs="Century Gothic" w:hint="default"/>
      <w:color w:val="000000"/>
      <w:sz w:val="20"/>
      <w:szCs w:val="20"/>
    </w:rPr>
  </w:style>
  <w:style w:type="character" w:customStyle="1" w:styleId="Heading2Char">
    <w:name w:val="Heading 2 Char"/>
    <w:basedOn w:val="DefaultParagraphFont"/>
    <w:link w:val="Heading2"/>
    <w:rsid w:val="0047211E"/>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rsid w:val="0047211E"/>
    <w:rPr>
      <w:rFonts w:ascii="Times New Roman" w:eastAsia="Times New Roman" w:hAnsi="Times New Roman" w:cs="Times New Roman"/>
      <w:b/>
      <w:sz w:val="32"/>
      <w:szCs w:val="20"/>
      <w:lang w:val="en-US"/>
    </w:rPr>
  </w:style>
  <w:style w:type="character" w:customStyle="1" w:styleId="Heading6Char">
    <w:name w:val="Heading 6 Char"/>
    <w:basedOn w:val="DefaultParagraphFont"/>
    <w:link w:val="Heading6"/>
    <w:uiPriority w:val="9"/>
    <w:semiHidden/>
    <w:rsid w:val="0047211E"/>
    <w:rPr>
      <w:rFonts w:asciiTheme="majorHAnsi" w:eastAsiaTheme="majorEastAsia" w:hAnsiTheme="majorHAnsi" w:cstheme="majorBidi"/>
      <w:color w:val="243F60" w:themeColor="accent1" w:themeShade="7F"/>
    </w:rPr>
  </w:style>
  <w:style w:type="character" w:styleId="Hyperlink">
    <w:name w:val="Hyperlink"/>
    <w:rsid w:val="0047211E"/>
    <w:rPr>
      <w:color w:val="0000FF"/>
      <w:u w:val="single"/>
    </w:rPr>
  </w:style>
  <w:style w:type="paragraph" w:styleId="Title">
    <w:name w:val="Title"/>
    <w:basedOn w:val="Normal"/>
    <w:link w:val="TitleChar"/>
    <w:qFormat/>
    <w:rsid w:val="00C70AC6"/>
    <w:pPr>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C70AC6"/>
    <w:rPr>
      <w:rFonts w:ascii="Times New Roman" w:eastAsia="Times New Roman" w:hAnsi="Times New Roman" w:cs="Times New Roman"/>
      <w:b/>
      <w:bCs/>
      <w:sz w:val="28"/>
      <w:szCs w:val="24"/>
      <w:lang w:val="en-US"/>
    </w:rPr>
  </w:style>
  <w:style w:type="paragraph" w:customStyle="1" w:styleId="judul1">
    <w:name w:val="judul 1"/>
    <w:basedOn w:val="Normal"/>
    <w:rsid w:val="005623C1"/>
    <w:pPr>
      <w:spacing w:after="0" w:line="240" w:lineRule="auto"/>
      <w:jc w:val="both"/>
    </w:pPr>
    <w:rPr>
      <w:rFonts w:ascii="Book Antiqua" w:eastAsia="Times New Roman" w:hAnsi="Book Antiqua" w:cs="Times New Roman"/>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0721">
      <w:bodyDiv w:val="1"/>
      <w:marLeft w:val="0"/>
      <w:marRight w:val="0"/>
      <w:marTop w:val="0"/>
      <w:marBottom w:val="0"/>
      <w:divBdr>
        <w:top w:val="none" w:sz="0" w:space="0" w:color="auto"/>
        <w:left w:val="none" w:sz="0" w:space="0" w:color="auto"/>
        <w:bottom w:val="none" w:sz="0" w:space="0" w:color="auto"/>
        <w:right w:val="none" w:sz="0" w:space="0" w:color="auto"/>
      </w:divBdr>
    </w:div>
    <w:div w:id="367877428">
      <w:bodyDiv w:val="1"/>
      <w:marLeft w:val="0"/>
      <w:marRight w:val="0"/>
      <w:marTop w:val="0"/>
      <w:marBottom w:val="0"/>
      <w:divBdr>
        <w:top w:val="none" w:sz="0" w:space="0" w:color="auto"/>
        <w:left w:val="none" w:sz="0" w:space="0" w:color="auto"/>
        <w:bottom w:val="none" w:sz="0" w:space="0" w:color="auto"/>
        <w:right w:val="none" w:sz="0" w:space="0" w:color="auto"/>
      </w:divBdr>
    </w:div>
    <w:div w:id="416485541">
      <w:bodyDiv w:val="1"/>
      <w:marLeft w:val="0"/>
      <w:marRight w:val="0"/>
      <w:marTop w:val="0"/>
      <w:marBottom w:val="0"/>
      <w:divBdr>
        <w:top w:val="none" w:sz="0" w:space="0" w:color="auto"/>
        <w:left w:val="none" w:sz="0" w:space="0" w:color="auto"/>
        <w:bottom w:val="none" w:sz="0" w:space="0" w:color="auto"/>
        <w:right w:val="none" w:sz="0" w:space="0" w:color="auto"/>
      </w:divBdr>
    </w:div>
    <w:div w:id="449278512">
      <w:bodyDiv w:val="1"/>
      <w:marLeft w:val="0"/>
      <w:marRight w:val="0"/>
      <w:marTop w:val="0"/>
      <w:marBottom w:val="0"/>
      <w:divBdr>
        <w:top w:val="none" w:sz="0" w:space="0" w:color="auto"/>
        <w:left w:val="none" w:sz="0" w:space="0" w:color="auto"/>
        <w:bottom w:val="none" w:sz="0" w:space="0" w:color="auto"/>
        <w:right w:val="none" w:sz="0" w:space="0" w:color="auto"/>
      </w:divBdr>
    </w:div>
    <w:div w:id="478378272">
      <w:bodyDiv w:val="1"/>
      <w:marLeft w:val="0"/>
      <w:marRight w:val="0"/>
      <w:marTop w:val="0"/>
      <w:marBottom w:val="0"/>
      <w:divBdr>
        <w:top w:val="none" w:sz="0" w:space="0" w:color="auto"/>
        <w:left w:val="none" w:sz="0" w:space="0" w:color="auto"/>
        <w:bottom w:val="none" w:sz="0" w:space="0" w:color="auto"/>
        <w:right w:val="none" w:sz="0" w:space="0" w:color="auto"/>
      </w:divBdr>
      <w:divsChild>
        <w:div w:id="1800027935">
          <w:marLeft w:val="576"/>
          <w:marRight w:val="0"/>
          <w:marTop w:val="80"/>
          <w:marBottom w:val="0"/>
          <w:divBdr>
            <w:top w:val="none" w:sz="0" w:space="0" w:color="auto"/>
            <w:left w:val="none" w:sz="0" w:space="0" w:color="auto"/>
            <w:bottom w:val="none" w:sz="0" w:space="0" w:color="auto"/>
            <w:right w:val="none" w:sz="0" w:space="0" w:color="auto"/>
          </w:divBdr>
        </w:div>
        <w:div w:id="1616789087">
          <w:marLeft w:val="576"/>
          <w:marRight w:val="0"/>
          <w:marTop w:val="240"/>
          <w:marBottom w:val="0"/>
          <w:divBdr>
            <w:top w:val="none" w:sz="0" w:space="0" w:color="auto"/>
            <w:left w:val="none" w:sz="0" w:space="0" w:color="auto"/>
            <w:bottom w:val="none" w:sz="0" w:space="0" w:color="auto"/>
            <w:right w:val="none" w:sz="0" w:space="0" w:color="auto"/>
          </w:divBdr>
        </w:div>
        <w:div w:id="1572698043">
          <w:marLeft w:val="1166"/>
          <w:marRight w:val="0"/>
          <w:marTop w:val="120"/>
          <w:marBottom w:val="0"/>
          <w:divBdr>
            <w:top w:val="none" w:sz="0" w:space="0" w:color="auto"/>
            <w:left w:val="none" w:sz="0" w:space="0" w:color="auto"/>
            <w:bottom w:val="none" w:sz="0" w:space="0" w:color="auto"/>
            <w:right w:val="none" w:sz="0" w:space="0" w:color="auto"/>
          </w:divBdr>
        </w:div>
        <w:div w:id="1300457640">
          <w:marLeft w:val="1166"/>
          <w:marRight w:val="0"/>
          <w:marTop w:val="120"/>
          <w:marBottom w:val="0"/>
          <w:divBdr>
            <w:top w:val="none" w:sz="0" w:space="0" w:color="auto"/>
            <w:left w:val="none" w:sz="0" w:space="0" w:color="auto"/>
            <w:bottom w:val="none" w:sz="0" w:space="0" w:color="auto"/>
            <w:right w:val="none" w:sz="0" w:space="0" w:color="auto"/>
          </w:divBdr>
        </w:div>
      </w:divsChild>
    </w:div>
    <w:div w:id="673458212">
      <w:bodyDiv w:val="1"/>
      <w:marLeft w:val="0"/>
      <w:marRight w:val="0"/>
      <w:marTop w:val="0"/>
      <w:marBottom w:val="0"/>
      <w:divBdr>
        <w:top w:val="none" w:sz="0" w:space="0" w:color="auto"/>
        <w:left w:val="none" w:sz="0" w:space="0" w:color="auto"/>
        <w:bottom w:val="none" w:sz="0" w:space="0" w:color="auto"/>
        <w:right w:val="none" w:sz="0" w:space="0" w:color="auto"/>
      </w:divBdr>
    </w:div>
    <w:div w:id="799804593">
      <w:bodyDiv w:val="1"/>
      <w:marLeft w:val="0"/>
      <w:marRight w:val="0"/>
      <w:marTop w:val="0"/>
      <w:marBottom w:val="0"/>
      <w:divBdr>
        <w:top w:val="none" w:sz="0" w:space="0" w:color="auto"/>
        <w:left w:val="none" w:sz="0" w:space="0" w:color="auto"/>
        <w:bottom w:val="none" w:sz="0" w:space="0" w:color="auto"/>
        <w:right w:val="none" w:sz="0" w:space="0" w:color="auto"/>
      </w:divBdr>
    </w:div>
    <w:div w:id="913932241">
      <w:bodyDiv w:val="1"/>
      <w:marLeft w:val="0"/>
      <w:marRight w:val="0"/>
      <w:marTop w:val="0"/>
      <w:marBottom w:val="0"/>
      <w:divBdr>
        <w:top w:val="none" w:sz="0" w:space="0" w:color="auto"/>
        <w:left w:val="none" w:sz="0" w:space="0" w:color="auto"/>
        <w:bottom w:val="none" w:sz="0" w:space="0" w:color="auto"/>
        <w:right w:val="none" w:sz="0" w:space="0" w:color="auto"/>
      </w:divBdr>
      <w:divsChild>
        <w:div w:id="1807887925">
          <w:marLeft w:val="1267"/>
          <w:marRight w:val="0"/>
          <w:marTop w:val="0"/>
          <w:marBottom w:val="0"/>
          <w:divBdr>
            <w:top w:val="none" w:sz="0" w:space="0" w:color="auto"/>
            <w:left w:val="none" w:sz="0" w:space="0" w:color="auto"/>
            <w:bottom w:val="none" w:sz="0" w:space="0" w:color="auto"/>
            <w:right w:val="none" w:sz="0" w:space="0" w:color="auto"/>
          </w:divBdr>
        </w:div>
        <w:div w:id="1810244116">
          <w:marLeft w:val="1267"/>
          <w:marRight w:val="0"/>
          <w:marTop w:val="120"/>
          <w:marBottom w:val="0"/>
          <w:divBdr>
            <w:top w:val="none" w:sz="0" w:space="0" w:color="auto"/>
            <w:left w:val="none" w:sz="0" w:space="0" w:color="auto"/>
            <w:bottom w:val="none" w:sz="0" w:space="0" w:color="auto"/>
            <w:right w:val="none" w:sz="0" w:space="0" w:color="auto"/>
          </w:divBdr>
        </w:div>
        <w:div w:id="1043988852">
          <w:marLeft w:val="1267"/>
          <w:marRight w:val="0"/>
          <w:marTop w:val="120"/>
          <w:marBottom w:val="0"/>
          <w:divBdr>
            <w:top w:val="none" w:sz="0" w:space="0" w:color="auto"/>
            <w:left w:val="none" w:sz="0" w:space="0" w:color="auto"/>
            <w:bottom w:val="none" w:sz="0" w:space="0" w:color="auto"/>
            <w:right w:val="none" w:sz="0" w:space="0" w:color="auto"/>
          </w:divBdr>
        </w:div>
      </w:divsChild>
    </w:div>
    <w:div w:id="955450127">
      <w:bodyDiv w:val="1"/>
      <w:marLeft w:val="0"/>
      <w:marRight w:val="0"/>
      <w:marTop w:val="0"/>
      <w:marBottom w:val="0"/>
      <w:divBdr>
        <w:top w:val="none" w:sz="0" w:space="0" w:color="auto"/>
        <w:left w:val="none" w:sz="0" w:space="0" w:color="auto"/>
        <w:bottom w:val="none" w:sz="0" w:space="0" w:color="auto"/>
        <w:right w:val="none" w:sz="0" w:space="0" w:color="auto"/>
      </w:divBdr>
    </w:div>
    <w:div w:id="970746276">
      <w:bodyDiv w:val="1"/>
      <w:marLeft w:val="0"/>
      <w:marRight w:val="0"/>
      <w:marTop w:val="0"/>
      <w:marBottom w:val="0"/>
      <w:divBdr>
        <w:top w:val="none" w:sz="0" w:space="0" w:color="auto"/>
        <w:left w:val="none" w:sz="0" w:space="0" w:color="auto"/>
        <w:bottom w:val="none" w:sz="0" w:space="0" w:color="auto"/>
        <w:right w:val="none" w:sz="0" w:space="0" w:color="auto"/>
      </w:divBdr>
    </w:div>
    <w:div w:id="976496155">
      <w:bodyDiv w:val="1"/>
      <w:marLeft w:val="0"/>
      <w:marRight w:val="0"/>
      <w:marTop w:val="0"/>
      <w:marBottom w:val="0"/>
      <w:divBdr>
        <w:top w:val="none" w:sz="0" w:space="0" w:color="auto"/>
        <w:left w:val="none" w:sz="0" w:space="0" w:color="auto"/>
        <w:bottom w:val="none" w:sz="0" w:space="0" w:color="auto"/>
        <w:right w:val="none" w:sz="0" w:space="0" w:color="auto"/>
      </w:divBdr>
    </w:div>
    <w:div w:id="1017586424">
      <w:bodyDiv w:val="1"/>
      <w:marLeft w:val="0"/>
      <w:marRight w:val="0"/>
      <w:marTop w:val="0"/>
      <w:marBottom w:val="0"/>
      <w:divBdr>
        <w:top w:val="none" w:sz="0" w:space="0" w:color="auto"/>
        <w:left w:val="none" w:sz="0" w:space="0" w:color="auto"/>
        <w:bottom w:val="none" w:sz="0" w:space="0" w:color="auto"/>
        <w:right w:val="none" w:sz="0" w:space="0" w:color="auto"/>
      </w:divBdr>
    </w:div>
    <w:div w:id="1089616432">
      <w:bodyDiv w:val="1"/>
      <w:marLeft w:val="0"/>
      <w:marRight w:val="0"/>
      <w:marTop w:val="0"/>
      <w:marBottom w:val="0"/>
      <w:divBdr>
        <w:top w:val="none" w:sz="0" w:space="0" w:color="auto"/>
        <w:left w:val="none" w:sz="0" w:space="0" w:color="auto"/>
        <w:bottom w:val="none" w:sz="0" w:space="0" w:color="auto"/>
        <w:right w:val="none" w:sz="0" w:space="0" w:color="auto"/>
      </w:divBdr>
      <w:divsChild>
        <w:div w:id="369188112">
          <w:marLeft w:val="576"/>
          <w:marRight w:val="0"/>
          <w:marTop w:val="80"/>
          <w:marBottom w:val="0"/>
          <w:divBdr>
            <w:top w:val="none" w:sz="0" w:space="0" w:color="auto"/>
            <w:left w:val="none" w:sz="0" w:space="0" w:color="auto"/>
            <w:bottom w:val="none" w:sz="0" w:space="0" w:color="auto"/>
            <w:right w:val="none" w:sz="0" w:space="0" w:color="auto"/>
          </w:divBdr>
        </w:div>
      </w:divsChild>
    </w:div>
    <w:div w:id="1093015238">
      <w:bodyDiv w:val="1"/>
      <w:marLeft w:val="0"/>
      <w:marRight w:val="0"/>
      <w:marTop w:val="0"/>
      <w:marBottom w:val="0"/>
      <w:divBdr>
        <w:top w:val="none" w:sz="0" w:space="0" w:color="auto"/>
        <w:left w:val="none" w:sz="0" w:space="0" w:color="auto"/>
        <w:bottom w:val="none" w:sz="0" w:space="0" w:color="auto"/>
        <w:right w:val="none" w:sz="0" w:space="0" w:color="auto"/>
      </w:divBdr>
    </w:div>
    <w:div w:id="1224637800">
      <w:bodyDiv w:val="1"/>
      <w:marLeft w:val="0"/>
      <w:marRight w:val="0"/>
      <w:marTop w:val="0"/>
      <w:marBottom w:val="0"/>
      <w:divBdr>
        <w:top w:val="none" w:sz="0" w:space="0" w:color="auto"/>
        <w:left w:val="none" w:sz="0" w:space="0" w:color="auto"/>
        <w:bottom w:val="none" w:sz="0" w:space="0" w:color="auto"/>
        <w:right w:val="none" w:sz="0" w:space="0" w:color="auto"/>
      </w:divBdr>
    </w:div>
    <w:div w:id="1241528725">
      <w:bodyDiv w:val="1"/>
      <w:marLeft w:val="0"/>
      <w:marRight w:val="0"/>
      <w:marTop w:val="0"/>
      <w:marBottom w:val="0"/>
      <w:divBdr>
        <w:top w:val="none" w:sz="0" w:space="0" w:color="auto"/>
        <w:left w:val="none" w:sz="0" w:space="0" w:color="auto"/>
        <w:bottom w:val="none" w:sz="0" w:space="0" w:color="auto"/>
        <w:right w:val="none" w:sz="0" w:space="0" w:color="auto"/>
      </w:divBdr>
      <w:divsChild>
        <w:div w:id="521091963">
          <w:marLeft w:val="806"/>
          <w:marRight w:val="0"/>
          <w:marTop w:val="0"/>
          <w:marBottom w:val="0"/>
          <w:divBdr>
            <w:top w:val="none" w:sz="0" w:space="0" w:color="auto"/>
            <w:left w:val="none" w:sz="0" w:space="0" w:color="auto"/>
            <w:bottom w:val="none" w:sz="0" w:space="0" w:color="auto"/>
            <w:right w:val="none" w:sz="0" w:space="0" w:color="auto"/>
          </w:divBdr>
        </w:div>
        <w:div w:id="2112359940">
          <w:marLeft w:val="1570"/>
          <w:marRight w:val="0"/>
          <w:marTop w:val="0"/>
          <w:marBottom w:val="0"/>
          <w:divBdr>
            <w:top w:val="none" w:sz="0" w:space="0" w:color="auto"/>
            <w:left w:val="none" w:sz="0" w:space="0" w:color="auto"/>
            <w:bottom w:val="none" w:sz="0" w:space="0" w:color="auto"/>
            <w:right w:val="none" w:sz="0" w:space="0" w:color="auto"/>
          </w:divBdr>
        </w:div>
        <w:div w:id="702099978">
          <w:marLeft w:val="1570"/>
          <w:marRight w:val="0"/>
          <w:marTop w:val="0"/>
          <w:marBottom w:val="0"/>
          <w:divBdr>
            <w:top w:val="none" w:sz="0" w:space="0" w:color="auto"/>
            <w:left w:val="none" w:sz="0" w:space="0" w:color="auto"/>
            <w:bottom w:val="none" w:sz="0" w:space="0" w:color="auto"/>
            <w:right w:val="none" w:sz="0" w:space="0" w:color="auto"/>
          </w:divBdr>
        </w:div>
        <w:div w:id="1089274295">
          <w:marLeft w:val="1570"/>
          <w:marRight w:val="0"/>
          <w:marTop w:val="0"/>
          <w:marBottom w:val="0"/>
          <w:divBdr>
            <w:top w:val="none" w:sz="0" w:space="0" w:color="auto"/>
            <w:left w:val="none" w:sz="0" w:space="0" w:color="auto"/>
            <w:bottom w:val="none" w:sz="0" w:space="0" w:color="auto"/>
            <w:right w:val="none" w:sz="0" w:space="0" w:color="auto"/>
          </w:divBdr>
        </w:div>
        <w:div w:id="1181549922">
          <w:marLeft w:val="1570"/>
          <w:marRight w:val="0"/>
          <w:marTop w:val="0"/>
          <w:marBottom w:val="0"/>
          <w:divBdr>
            <w:top w:val="none" w:sz="0" w:space="0" w:color="auto"/>
            <w:left w:val="none" w:sz="0" w:space="0" w:color="auto"/>
            <w:bottom w:val="none" w:sz="0" w:space="0" w:color="auto"/>
            <w:right w:val="none" w:sz="0" w:space="0" w:color="auto"/>
          </w:divBdr>
        </w:div>
        <w:div w:id="216862496">
          <w:marLeft w:val="1570"/>
          <w:marRight w:val="0"/>
          <w:marTop w:val="0"/>
          <w:marBottom w:val="0"/>
          <w:divBdr>
            <w:top w:val="none" w:sz="0" w:space="0" w:color="auto"/>
            <w:left w:val="none" w:sz="0" w:space="0" w:color="auto"/>
            <w:bottom w:val="none" w:sz="0" w:space="0" w:color="auto"/>
            <w:right w:val="none" w:sz="0" w:space="0" w:color="auto"/>
          </w:divBdr>
        </w:div>
      </w:divsChild>
    </w:div>
    <w:div w:id="1280063086">
      <w:bodyDiv w:val="1"/>
      <w:marLeft w:val="0"/>
      <w:marRight w:val="0"/>
      <w:marTop w:val="0"/>
      <w:marBottom w:val="0"/>
      <w:divBdr>
        <w:top w:val="none" w:sz="0" w:space="0" w:color="auto"/>
        <w:left w:val="none" w:sz="0" w:space="0" w:color="auto"/>
        <w:bottom w:val="none" w:sz="0" w:space="0" w:color="auto"/>
        <w:right w:val="none" w:sz="0" w:space="0" w:color="auto"/>
      </w:divBdr>
    </w:div>
    <w:div w:id="1535389536">
      <w:bodyDiv w:val="1"/>
      <w:marLeft w:val="0"/>
      <w:marRight w:val="0"/>
      <w:marTop w:val="0"/>
      <w:marBottom w:val="0"/>
      <w:divBdr>
        <w:top w:val="none" w:sz="0" w:space="0" w:color="auto"/>
        <w:left w:val="none" w:sz="0" w:space="0" w:color="auto"/>
        <w:bottom w:val="none" w:sz="0" w:space="0" w:color="auto"/>
        <w:right w:val="none" w:sz="0" w:space="0" w:color="auto"/>
      </w:divBdr>
    </w:div>
    <w:div w:id="1637099261">
      <w:bodyDiv w:val="1"/>
      <w:marLeft w:val="0"/>
      <w:marRight w:val="0"/>
      <w:marTop w:val="0"/>
      <w:marBottom w:val="0"/>
      <w:divBdr>
        <w:top w:val="none" w:sz="0" w:space="0" w:color="auto"/>
        <w:left w:val="none" w:sz="0" w:space="0" w:color="auto"/>
        <w:bottom w:val="none" w:sz="0" w:space="0" w:color="auto"/>
        <w:right w:val="none" w:sz="0" w:space="0" w:color="auto"/>
      </w:divBdr>
    </w:div>
    <w:div w:id="1688824854">
      <w:bodyDiv w:val="1"/>
      <w:marLeft w:val="0"/>
      <w:marRight w:val="0"/>
      <w:marTop w:val="0"/>
      <w:marBottom w:val="0"/>
      <w:divBdr>
        <w:top w:val="none" w:sz="0" w:space="0" w:color="auto"/>
        <w:left w:val="none" w:sz="0" w:space="0" w:color="auto"/>
        <w:bottom w:val="none" w:sz="0" w:space="0" w:color="auto"/>
        <w:right w:val="none" w:sz="0" w:space="0" w:color="auto"/>
      </w:divBdr>
      <w:divsChild>
        <w:div w:id="1523205671">
          <w:marLeft w:val="1166"/>
          <w:marRight w:val="0"/>
          <w:marTop w:val="120"/>
          <w:marBottom w:val="120"/>
          <w:divBdr>
            <w:top w:val="none" w:sz="0" w:space="0" w:color="auto"/>
            <w:left w:val="none" w:sz="0" w:space="0" w:color="auto"/>
            <w:bottom w:val="none" w:sz="0" w:space="0" w:color="auto"/>
            <w:right w:val="none" w:sz="0" w:space="0" w:color="auto"/>
          </w:divBdr>
        </w:div>
        <w:div w:id="1927305765">
          <w:marLeft w:val="1166"/>
          <w:marRight w:val="0"/>
          <w:marTop w:val="120"/>
          <w:marBottom w:val="120"/>
          <w:divBdr>
            <w:top w:val="none" w:sz="0" w:space="0" w:color="auto"/>
            <w:left w:val="none" w:sz="0" w:space="0" w:color="auto"/>
            <w:bottom w:val="none" w:sz="0" w:space="0" w:color="auto"/>
            <w:right w:val="none" w:sz="0" w:space="0" w:color="auto"/>
          </w:divBdr>
        </w:div>
      </w:divsChild>
    </w:div>
    <w:div w:id="1755517648">
      <w:bodyDiv w:val="1"/>
      <w:marLeft w:val="0"/>
      <w:marRight w:val="0"/>
      <w:marTop w:val="0"/>
      <w:marBottom w:val="0"/>
      <w:divBdr>
        <w:top w:val="none" w:sz="0" w:space="0" w:color="auto"/>
        <w:left w:val="none" w:sz="0" w:space="0" w:color="auto"/>
        <w:bottom w:val="none" w:sz="0" w:space="0" w:color="auto"/>
        <w:right w:val="none" w:sz="0" w:space="0" w:color="auto"/>
      </w:divBdr>
      <w:divsChild>
        <w:div w:id="1467624659">
          <w:marLeft w:val="806"/>
          <w:marRight w:val="0"/>
          <w:marTop w:val="0"/>
          <w:marBottom w:val="0"/>
          <w:divBdr>
            <w:top w:val="none" w:sz="0" w:space="0" w:color="auto"/>
            <w:left w:val="none" w:sz="0" w:space="0" w:color="auto"/>
            <w:bottom w:val="none" w:sz="0" w:space="0" w:color="auto"/>
            <w:right w:val="none" w:sz="0" w:space="0" w:color="auto"/>
          </w:divBdr>
        </w:div>
        <w:div w:id="1304896272">
          <w:marLeft w:val="806"/>
          <w:marRight w:val="0"/>
          <w:marTop w:val="0"/>
          <w:marBottom w:val="0"/>
          <w:divBdr>
            <w:top w:val="none" w:sz="0" w:space="0" w:color="auto"/>
            <w:left w:val="none" w:sz="0" w:space="0" w:color="auto"/>
            <w:bottom w:val="none" w:sz="0" w:space="0" w:color="auto"/>
            <w:right w:val="none" w:sz="0" w:space="0" w:color="auto"/>
          </w:divBdr>
        </w:div>
        <w:div w:id="1883904781">
          <w:marLeft w:val="1570"/>
          <w:marRight w:val="0"/>
          <w:marTop w:val="0"/>
          <w:marBottom w:val="0"/>
          <w:divBdr>
            <w:top w:val="none" w:sz="0" w:space="0" w:color="auto"/>
            <w:left w:val="none" w:sz="0" w:space="0" w:color="auto"/>
            <w:bottom w:val="none" w:sz="0" w:space="0" w:color="auto"/>
            <w:right w:val="none" w:sz="0" w:space="0" w:color="auto"/>
          </w:divBdr>
        </w:div>
        <w:div w:id="1053314269">
          <w:marLeft w:val="1570"/>
          <w:marRight w:val="0"/>
          <w:marTop w:val="0"/>
          <w:marBottom w:val="0"/>
          <w:divBdr>
            <w:top w:val="none" w:sz="0" w:space="0" w:color="auto"/>
            <w:left w:val="none" w:sz="0" w:space="0" w:color="auto"/>
            <w:bottom w:val="none" w:sz="0" w:space="0" w:color="auto"/>
            <w:right w:val="none" w:sz="0" w:space="0" w:color="auto"/>
          </w:divBdr>
        </w:div>
      </w:divsChild>
    </w:div>
    <w:div w:id="1761027338">
      <w:bodyDiv w:val="1"/>
      <w:marLeft w:val="0"/>
      <w:marRight w:val="0"/>
      <w:marTop w:val="0"/>
      <w:marBottom w:val="0"/>
      <w:divBdr>
        <w:top w:val="none" w:sz="0" w:space="0" w:color="auto"/>
        <w:left w:val="none" w:sz="0" w:space="0" w:color="auto"/>
        <w:bottom w:val="none" w:sz="0" w:space="0" w:color="auto"/>
        <w:right w:val="none" w:sz="0" w:space="0" w:color="auto"/>
      </w:divBdr>
    </w:div>
    <w:div w:id="1794865119">
      <w:bodyDiv w:val="1"/>
      <w:marLeft w:val="0"/>
      <w:marRight w:val="0"/>
      <w:marTop w:val="0"/>
      <w:marBottom w:val="0"/>
      <w:divBdr>
        <w:top w:val="none" w:sz="0" w:space="0" w:color="auto"/>
        <w:left w:val="none" w:sz="0" w:space="0" w:color="auto"/>
        <w:bottom w:val="none" w:sz="0" w:space="0" w:color="auto"/>
        <w:right w:val="none" w:sz="0" w:space="0" w:color="auto"/>
      </w:divBdr>
    </w:div>
    <w:div w:id="1929076099">
      <w:bodyDiv w:val="1"/>
      <w:marLeft w:val="0"/>
      <w:marRight w:val="0"/>
      <w:marTop w:val="0"/>
      <w:marBottom w:val="0"/>
      <w:divBdr>
        <w:top w:val="none" w:sz="0" w:space="0" w:color="auto"/>
        <w:left w:val="none" w:sz="0" w:space="0" w:color="auto"/>
        <w:bottom w:val="none" w:sz="0" w:space="0" w:color="auto"/>
        <w:right w:val="none" w:sz="0" w:space="0" w:color="auto"/>
      </w:divBdr>
    </w:div>
    <w:div w:id="1945452787">
      <w:bodyDiv w:val="1"/>
      <w:marLeft w:val="0"/>
      <w:marRight w:val="0"/>
      <w:marTop w:val="0"/>
      <w:marBottom w:val="0"/>
      <w:divBdr>
        <w:top w:val="none" w:sz="0" w:space="0" w:color="auto"/>
        <w:left w:val="none" w:sz="0" w:space="0" w:color="auto"/>
        <w:bottom w:val="none" w:sz="0" w:space="0" w:color="auto"/>
        <w:right w:val="none" w:sz="0" w:space="0" w:color="auto"/>
      </w:divBdr>
    </w:div>
    <w:div w:id="20278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B719C-096A-4E1F-A585-FE9BEB0D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68</cp:revision>
  <cp:lastPrinted>2020-03-09T07:18:00Z</cp:lastPrinted>
  <dcterms:created xsi:type="dcterms:W3CDTF">2018-01-09T02:44:00Z</dcterms:created>
  <dcterms:modified xsi:type="dcterms:W3CDTF">2020-03-09T07:20:00Z</dcterms:modified>
</cp:coreProperties>
</file>