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575" w:rsidRPr="00AE4E4D" w:rsidRDefault="004E7284" w:rsidP="008801CF">
      <w:pPr>
        <w:spacing w:after="0"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47211E">
        <w:rPr>
          <w:rFonts w:ascii="Arial" w:hAnsi="Arial" w:cs="Arial"/>
          <w:b/>
          <w:bCs/>
          <w:sz w:val="28"/>
          <w:szCs w:val="28"/>
        </w:rPr>
        <w:t xml:space="preserve">LAPORAN KINERJA </w:t>
      </w:r>
      <w:r w:rsidR="00334EE5" w:rsidRPr="0047211E">
        <w:rPr>
          <w:rFonts w:ascii="Arial" w:hAnsi="Arial" w:cs="Arial"/>
          <w:b/>
          <w:bCs/>
          <w:sz w:val="28"/>
          <w:szCs w:val="28"/>
        </w:rPr>
        <w:t xml:space="preserve">TAHUN </w:t>
      </w:r>
      <w:r w:rsidR="001060F8">
        <w:rPr>
          <w:rFonts w:ascii="Arial" w:hAnsi="Arial" w:cs="Arial"/>
          <w:b/>
          <w:bCs/>
          <w:sz w:val="28"/>
          <w:szCs w:val="28"/>
        </w:rPr>
        <w:t>2019</w:t>
      </w:r>
    </w:p>
    <w:p w:rsidR="008801CF" w:rsidRPr="005623C1" w:rsidRDefault="00EF2EC6" w:rsidP="00FD7575">
      <w:pPr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lang w:val="id-ID"/>
        </w:rPr>
        <w:t>PENG</w:t>
      </w:r>
      <w:r>
        <w:rPr>
          <w:rFonts w:ascii="Arial" w:hAnsi="Arial" w:cs="Arial"/>
          <w:sz w:val="24"/>
        </w:rPr>
        <w:t xml:space="preserve">ADMINISTRASI </w:t>
      </w:r>
      <w:r w:rsidR="00285DFF">
        <w:rPr>
          <w:rFonts w:ascii="Arial" w:hAnsi="Arial" w:cs="Arial"/>
          <w:sz w:val="24"/>
        </w:rPr>
        <w:t xml:space="preserve">UMUM </w:t>
      </w:r>
      <w:r w:rsidR="00451811">
        <w:rPr>
          <w:rFonts w:ascii="Arial" w:hAnsi="Arial" w:cs="Arial"/>
          <w:sz w:val="24"/>
        </w:rPr>
        <w:t>ASET DESA</w:t>
      </w:r>
    </w:p>
    <w:p w:rsidR="0047211E" w:rsidRPr="00E041C6" w:rsidRDefault="0047211E" w:rsidP="008801CF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AC74FD" w:rsidRPr="00E041C6" w:rsidRDefault="00BE509B" w:rsidP="00D06A84">
      <w:pPr>
        <w:numPr>
          <w:ilvl w:val="0"/>
          <w:numId w:val="17"/>
        </w:numPr>
        <w:tabs>
          <w:tab w:val="clear" w:pos="720"/>
          <w:tab w:val="num" w:pos="426"/>
        </w:tabs>
        <w:spacing w:after="0" w:line="300" w:lineRule="auto"/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Pengertian</w:t>
      </w:r>
      <w:proofErr w:type="spellEnd"/>
      <w:r w:rsidRPr="00E041C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Pelaporan</w:t>
      </w:r>
      <w:proofErr w:type="spellEnd"/>
      <w:r w:rsidRPr="00E041C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8801CF" w:rsidRPr="00E041C6" w:rsidRDefault="008801CF" w:rsidP="00D06A84">
      <w:pPr>
        <w:spacing w:after="0" w:line="300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Pelaporan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merupakan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bentuk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akuntabilitas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dari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pelaksanaan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tugas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fungsi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dipercayakan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kepada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setiap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instansi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pemerintah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atas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penggunaan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anggaran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atau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merupakan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bentuk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akuntabilitas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dari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setiap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tugas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fungsi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dipercayakan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oleh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atasan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kepada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bawahan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sebagaimana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tertuang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dalam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dokumen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Perjanjian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telah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dibuat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disepakati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. </w:t>
      </w:r>
    </w:p>
    <w:p w:rsidR="008801CF" w:rsidRPr="00E041C6" w:rsidRDefault="008801CF" w:rsidP="00D06A84">
      <w:pPr>
        <w:spacing w:after="0" w:line="300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r w:rsidRPr="00E041C6">
        <w:rPr>
          <w:rFonts w:ascii="Arial" w:hAnsi="Arial" w:cs="Arial"/>
          <w:bCs/>
          <w:sz w:val="24"/>
          <w:szCs w:val="24"/>
        </w:rPr>
        <w:t xml:space="preserve">Hal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terpenting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diperlukan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dalam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penyusunan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laporan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adalah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pengukuran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evaluasi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serta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pengungkapan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secara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memadai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hasil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analisis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terhadap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pengukuran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. </w:t>
      </w:r>
    </w:p>
    <w:p w:rsidR="008801CF" w:rsidRPr="00B21A6B" w:rsidRDefault="008801CF" w:rsidP="00D06A84">
      <w:pPr>
        <w:spacing w:after="0" w:line="300" w:lineRule="auto"/>
        <w:jc w:val="both"/>
        <w:rPr>
          <w:rFonts w:ascii="Arial" w:hAnsi="Arial" w:cs="Arial"/>
          <w:bCs/>
          <w:sz w:val="16"/>
          <w:szCs w:val="16"/>
        </w:rPr>
      </w:pPr>
    </w:p>
    <w:p w:rsidR="00AC74FD" w:rsidRPr="00E041C6" w:rsidRDefault="00BE509B" w:rsidP="00D06A84">
      <w:pPr>
        <w:numPr>
          <w:ilvl w:val="0"/>
          <w:numId w:val="18"/>
        </w:numPr>
        <w:tabs>
          <w:tab w:val="clear" w:pos="720"/>
          <w:tab w:val="num" w:pos="426"/>
        </w:tabs>
        <w:spacing w:after="0" w:line="300" w:lineRule="auto"/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Tujuan</w:t>
      </w:r>
      <w:proofErr w:type="spellEnd"/>
      <w:r w:rsidRPr="00E041C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Penyusunan</w:t>
      </w:r>
      <w:proofErr w:type="spellEnd"/>
      <w:r w:rsidRPr="00E041C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Laporan</w:t>
      </w:r>
      <w:proofErr w:type="spellEnd"/>
      <w:r w:rsidRPr="00E041C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AC74FD" w:rsidRPr="00E041C6" w:rsidRDefault="00BE509B" w:rsidP="00D06A84">
      <w:pPr>
        <w:numPr>
          <w:ilvl w:val="0"/>
          <w:numId w:val="19"/>
        </w:numPr>
        <w:spacing w:after="0" w:line="300" w:lineRule="auto"/>
        <w:ind w:hanging="294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Memberikan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informasi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terukur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kepada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pemberi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47211E" w:rsidRPr="00E041C6">
        <w:rPr>
          <w:rFonts w:ascii="Arial" w:hAnsi="Arial" w:cs="Arial"/>
          <w:bCs/>
          <w:sz w:val="24"/>
          <w:szCs w:val="24"/>
        </w:rPr>
        <w:t>m</w:t>
      </w:r>
      <w:r w:rsidRPr="00E041C6">
        <w:rPr>
          <w:rFonts w:ascii="Arial" w:hAnsi="Arial" w:cs="Arial"/>
          <w:bCs/>
          <w:sz w:val="24"/>
          <w:szCs w:val="24"/>
        </w:rPr>
        <w:t>andat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atas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telah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seharusnya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dicapai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sebagai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wujud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pertanggung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jawaban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; </w:t>
      </w:r>
    </w:p>
    <w:p w:rsidR="00AC74FD" w:rsidRPr="00E041C6" w:rsidRDefault="00BE509B" w:rsidP="00D06A84">
      <w:pPr>
        <w:numPr>
          <w:ilvl w:val="0"/>
          <w:numId w:val="19"/>
        </w:numPr>
        <w:spacing w:after="0" w:line="300" w:lineRule="auto"/>
        <w:ind w:hanging="294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Sebagai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upaya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perbaikan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berkesinambungan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bagi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penerima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mandat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untuk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meningkatkan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kinerjanya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di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masa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mendatang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. </w:t>
      </w:r>
    </w:p>
    <w:p w:rsidR="008801CF" w:rsidRPr="00E041C6" w:rsidRDefault="008801CF" w:rsidP="00D06A84">
      <w:pPr>
        <w:spacing w:after="0" w:line="300" w:lineRule="auto"/>
        <w:jc w:val="both"/>
        <w:rPr>
          <w:rFonts w:ascii="Arial" w:hAnsi="Arial" w:cs="Arial"/>
          <w:bCs/>
          <w:sz w:val="24"/>
          <w:szCs w:val="24"/>
        </w:rPr>
      </w:pPr>
    </w:p>
    <w:p w:rsidR="00AC74FD" w:rsidRPr="00E041C6" w:rsidRDefault="00BE509B" w:rsidP="00D06A84">
      <w:pPr>
        <w:numPr>
          <w:ilvl w:val="0"/>
          <w:numId w:val="20"/>
        </w:numPr>
        <w:tabs>
          <w:tab w:val="clear" w:pos="720"/>
          <w:tab w:val="num" w:pos="426"/>
        </w:tabs>
        <w:spacing w:after="0" w:line="300" w:lineRule="auto"/>
        <w:ind w:left="426" w:hanging="426"/>
        <w:rPr>
          <w:rFonts w:ascii="Arial" w:hAnsi="Arial" w:cs="Arial"/>
          <w:bCs/>
          <w:sz w:val="24"/>
          <w:szCs w:val="24"/>
        </w:rPr>
      </w:pPr>
      <w:r w:rsidRPr="00E041C6">
        <w:rPr>
          <w:rFonts w:ascii="Arial" w:hAnsi="Arial" w:cs="Arial"/>
          <w:b/>
          <w:bCs/>
          <w:sz w:val="24"/>
          <w:szCs w:val="24"/>
        </w:rPr>
        <w:t xml:space="preserve">Format </w:t>
      </w: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Laporan</w:t>
      </w:r>
      <w:proofErr w:type="spellEnd"/>
      <w:r w:rsidRPr="00E041C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</w:p>
    <w:p w:rsidR="008801CF" w:rsidRPr="00E041C6" w:rsidRDefault="008801CF" w:rsidP="00D06A84">
      <w:pPr>
        <w:spacing w:after="0" w:line="300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Pada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dasarnya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laporan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disusun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oleh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setiap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tingkatan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organisasi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atau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setiap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tingkatan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jabatan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telah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menyusun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perjanjian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. </w:t>
      </w:r>
    </w:p>
    <w:p w:rsidR="008801CF" w:rsidRPr="00E041C6" w:rsidRDefault="008801CF" w:rsidP="00D06A84">
      <w:pPr>
        <w:spacing w:after="0" w:line="300" w:lineRule="auto"/>
        <w:ind w:firstLine="426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Laporan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disajikan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dengan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memuat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informasi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proofErr w:type="gramStart"/>
      <w:r w:rsidRPr="00E041C6">
        <w:rPr>
          <w:rFonts w:ascii="Arial" w:hAnsi="Arial" w:cs="Arial"/>
          <w:bCs/>
          <w:sz w:val="24"/>
          <w:szCs w:val="24"/>
        </w:rPr>
        <w:t>tentang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:</w:t>
      </w:r>
      <w:proofErr w:type="gramEnd"/>
      <w:r w:rsidRPr="00E041C6">
        <w:rPr>
          <w:rFonts w:ascii="Arial" w:hAnsi="Arial" w:cs="Arial"/>
          <w:bCs/>
          <w:sz w:val="24"/>
          <w:szCs w:val="24"/>
        </w:rPr>
        <w:t xml:space="preserve"> </w:t>
      </w:r>
    </w:p>
    <w:p w:rsidR="00AC74FD" w:rsidRPr="00E041C6" w:rsidRDefault="00BE509B" w:rsidP="00D06A84">
      <w:pPr>
        <w:numPr>
          <w:ilvl w:val="0"/>
          <w:numId w:val="21"/>
        </w:numPr>
        <w:spacing w:after="0" w:line="300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Uraian</w:t>
      </w:r>
      <w:proofErr w:type="spellEnd"/>
      <w:r w:rsidR="0085062A"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85062A" w:rsidRPr="00E041C6">
        <w:rPr>
          <w:rFonts w:ascii="Arial" w:hAnsi="Arial" w:cs="Arial"/>
          <w:bCs/>
          <w:sz w:val="24"/>
          <w:szCs w:val="24"/>
        </w:rPr>
        <w:t>Tugas</w:t>
      </w:r>
      <w:proofErr w:type="spellEnd"/>
      <w:r w:rsidR="0085062A"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85062A" w:rsidRPr="00E041C6">
        <w:rPr>
          <w:rFonts w:ascii="Arial" w:hAnsi="Arial" w:cs="Arial"/>
          <w:bCs/>
          <w:sz w:val="24"/>
          <w:szCs w:val="24"/>
        </w:rPr>
        <w:t>Pokok</w:t>
      </w:r>
      <w:proofErr w:type="spellEnd"/>
      <w:r w:rsidR="0085062A"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85062A"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="0085062A"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85062A" w:rsidRPr="00E041C6">
        <w:rPr>
          <w:rFonts w:ascii="Arial" w:hAnsi="Arial" w:cs="Arial"/>
          <w:bCs/>
          <w:sz w:val="24"/>
          <w:szCs w:val="24"/>
        </w:rPr>
        <w:t>Fungsi</w:t>
      </w:r>
      <w:proofErr w:type="spellEnd"/>
      <w:r w:rsidR="0085062A"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85062A" w:rsidRPr="00E041C6">
        <w:rPr>
          <w:rFonts w:ascii="Arial" w:hAnsi="Arial" w:cs="Arial"/>
          <w:bCs/>
          <w:sz w:val="24"/>
          <w:szCs w:val="24"/>
        </w:rPr>
        <w:t>Jabatan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</w:p>
    <w:p w:rsidR="00CB2FAF" w:rsidRDefault="00EF2EC6" w:rsidP="00D06A84">
      <w:pPr>
        <w:widowControl w:val="0"/>
        <w:autoSpaceDE w:val="0"/>
        <w:autoSpaceDN w:val="0"/>
        <w:adjustRightInd w:val="0"/>
        <w:spacing w:after="0" w:line="300" w:lineRule="auto"/>
        <w:ind w:right="6" w:firstLine="7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lang w:val="id-ID"/>
        </w:rPr>
        <w:t>Peng</w:t>
      </w:r>
      <w:proofErr w:type="spellStart"/>
      <w:r>
        <w:rPr>
          <w:rFonts w:ascii="Arial" w:hAnsi="Arial" w:cs="Arial"/>
          <w:sz w:val="24"/>
        </w:rPr>
        <w:t>administrasi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 w:rsidR="00451811">
        <w:rPr>
          <w:rFonts w:ascii="Arial" w:hAnsi="Arial" w:cs="Arial"/>
          <w:sz w:val="24"/>
        </w:rPr>
        <w:t>Aset</w:t>
      </w:r>
      <w:proofErr w:type="spellEnd"/>
      <w:r w:rsidR="00451811">
        <w:rPr>
          <w:rFonts w:ascii="Arial" w:hAnsi="Arial" w:cs="Arial"/>
          <w:sz w:val="24"/>
        </w:rPr>
        <w:t xml:space="preserve"> </w:t>
      </w:r>
      <w:proofErr w:type="spellStart"/>
      <w:r w:rsidR="00451811">
        <w:rPr>
          <w:rFonts w:ascii="Arial" w:hAnsi="Arial" w:cs="Arial"/>
          <w:sz w:val="24"/>
        </w:rPr>
        <w:t>Desa</w:t>
      </w:r>
      <w:proofErr w:type="spellEnd"/>
      <w:r w:rsidR="00F84C43" w:rsidRPr="00E041C6"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proofErr w:type="spellStart"/>
      <w:r w:rsidR="00CB2FAF" w:rsidRPr="00E041C6">
        <w:rPr>
          <w:rFonts w:ascii="Arial" w:hAnsi="Arial" w:cs="Arial"/>
          <w:color w:val="000000"/>
          <w:spacing w:val="2"/>
          <w:sz w:val="24"/>
          <w:szCs w:val="24"/>
        </w:rPr>
        <w:t>m</w:t>
      </w:r>
      <w:r w:rsidR="00CB2FAF" w:rsidRPr="00E041C6">
        <w:rPr>
          <w:rFonts w:ascii="Arial" w:hAnsi="Arial" w:cs="Arial"/>
          <w:color w:val="000000"/>
          <w:spacing w:val="-2"/>
          <w:sz w:val="24"/>
          <w:szCs w:val="24"/>
        </w:rPr>
        <w:t>e</w:t>
      </w:r>
      <w:r w:rsidR="00CB2FAF" w:rsidRPr="00E041C6">
        <w:rPr>
          <w:rFonts w:ascii="Arial" w:hAnsi="Arial" w:cs="Arial"/>
          <w:color w:val="000000"/>
          <w:spacing w:val="2"/>
          <w:sz w:val="24"/>
          <w:szCs w:val="24"/>
        </w:rPr>
        <w:t>m</w:t>
      </w:r>
      <w:r w:rsidR="00CB2FAF" w:rsidRPr="00E041C6">
        <w:rPr>
          <w:rFonts w:ascii="Arial" w:hAnsi="Arial" w:cs="Arial"/>
          <w:color w:val="000000"/>
          <w:spacing w:val="-2"/>
          <w:sz w:val="24"/>
          <w:szCs w:val="24"/>
        </w:rPr>
        <w:t>p</w:t>
      </w:r>
      <w:r w:rsidR="00CB2FAF" w:rsidRPr="00E041C6">
        <w:rPr>
          <w:rFonts w:ascii="Arial" w:hAnsi="Arial" w:cs="Arial"/>
          <w:color w:val="000000"/>
          <w:spacing w:val="1"/>
          <w:sz w:val="24"/>
          <w:szCs w:val="24"/>
        </w:rPr>
        <w:t>u</w:t>
      </w:r>
      <w:r w:rsidR="00CB2FAF" w:rsidRPr="00E041C6">
        <w:rPr>
          <w:rFonts w:ascii="Arial" w:hAnsi="Arial" w:cs="Arial"/>
          <w:color w:val="000000"/>
          <w:spacing w:val="-2"/>
          <w:sz w:val="24"/>
          <w:szCs w:val="24"/>
        </w:rPr>
        <w:t>ny</w:t>
      </w:r>
      <w:r w:rsidR="00CB2FAF" w:rsidRPr="00E041C6">
        <w:rPr>
          <w:rFonts w:ascii="Arial" w:hAnsi="Arial" w:cs="Arial"/>
          <w:color w:val="000000"/>
          <w:spacing w:val="1"/>
          <w:sz w:val="24"/>
          <w:szCs w:val="24"/>
        </w:rPr>
        <w:t>a</w:t>
      </w:r>
      <w:r w:rsidR="00CB2FAF" w:rsidRPr="00E041C6">
        <w:rPr>
          <w:rFonts w:ascii="Arial" w:hAnsi="Arial" w:cs="Arial"/>
          <w:color w:val="000000"/>
          <w:sz w:val="24"/>
          <w:szCs w:val="24"/>
        </w:rPr>
        <w:t>i</w:t>
      </w:r>
      <w:proofErr w:type="spellEnd"/>
      <w:r w:rsidR="00CB2FAF"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CB2FAF" w:rsidRPr="00E041C6">
        <w:rPr>
          <w:rFonts w:ascii="Arial" w:hAnsi="Arial" w:cs="Arial"/>
          <w:color w:val="000000"/>
          <w:sz w:val="24"/>
          <w:szCs w:val="24"/>
        </w:rPr>
        <w:t>t</w:t>
      </w:r>
      <w:r w:rsidR="00CB2FAF" w:rsidRPr="00E041C6">
        <w:rPr>
          <w:rFonts w:ascii="Arial" w:hAnsi="Arial" w:cs="Arial"/>
          <w:color w:val="000000"/>
          <w:spacing w:val="1"/>
          <w:sz w:val="24"/>
          <w:szCs w:val="24"/>
        </w:rPr>
        <w:t>u</w:t>
      </w:r>
      <w:r w:rsidR="00CB2FAF" w:rsidRPr="00E041C6">
        <w:rPr>
          <w:rFonts w:ascii="Arial" w:hAnsi="Arial" w:cs="Arial"/>
          <w:color w:val="000000"/>
          <w:spacing w:val="-2"/>
          <w:sz w:val="24"/>
          <w:szCs w:val="24"/>
        </w:rPr>
        <w:t>g</w:t>
      </w:r>
      <w:r w:rsidR="00CB2FAF" w:rsidRPr="00E041C6">
        <w:rPr>
          <w:rFonts w:ascii="Arial" w:hAnsi="Arial" w:cs="Arial"/>
          <w:color w:val="000000"/>
          <w:spacing w:val="1"/>
          <w:sz w:val="24"/>
          <w:szCs w:val="24"/>
        </w:rPr>
        <w:t>a</w:t>
      </w:r>
      <w:r w:rsidR="00CB2FAF" w:rsidRPr="00E041C6">
        <w:rPr>
          <w:rFonts w:ascii="Arial" w:hAnsi="Arial" w:cs="Arial"/>
          <w:color w:val="000000"/>
          <w:sz w:val="24"/>
          <w:szCs w:val="24"/>
        </w:rPr>
        <w:t>s</w:t>
      </w:r>
      <w:proofErr w:type="spellEnd"/>
      <w:r w:rsidR="00CB2FAF" w:rsidRPr="00E041C6">
        <w:rPr>
          <w:rFonts w:ascii="Arial" w:hAnsi="Arial" w:cs="Arial"/>
          <w:color w:val="000000"/>
          <w:sz w:val="24"/>
          <w:szCs w:val="24"/>
        </w:rPr>
        <w:t>:</w:t>
      </w:r>
    </w:p>
    <w:p w:rsidR="00EF2EC6" w:rsidRPr="00C25C36" w:rsidRDefault="00451811" w:rsidP="00EF2EC6">
      <w:pPr>
        <w:pStyle w:val="ListParagraph"/>
        <w:numPr>
          <w:ilvl w:val="0"/>
          <w:numId w:val="31"/>
        </w:numPr>
        <w:spacing w:after="0" w:line="300" w:lineRule="auto"/>
        <w:ind w:left="1134" w:hanging="425"/>
        <w:rPr>
          <w:rFonts w:ascii="Arial" w:eastAsia="Times New Roman" w:hAnsi="Arial" w:cs="Arial"/>
          <w:sz w:val="24"/>
          <w:szCs w:val="24"/>
        </w:rPr>
      </w:pPr>
      <w:proofErr w:type="spellStart"/>
      <w:r w:rsidRPr="00C25C36">
        <w:rPr>
          <w:rFonts w:ascii="Arial" w:hAnsi="Arial" w:cs="Arial"/>
          <w:sz w:val="24"/>
          <w:szCs w:val="24"/>
        </w:rPr>
        <w:t>Mengagendakan</w:t>
      </w:r>
      <w:proofErr w:type="spellEnd"/>
      <w:r w:rsidRPr="00C25C3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C36">
        <w:rPr>
          <w:rFonts w:ascii="Arial" w:hAnsi="Arial" w:cs="Arial"/>
          <w:sz w:val="24"/>
          <w:szCs w:val="24"/>
        </w:rPr>
        <w:t>surat</w:t>
      </w:r>
      <w:proofErr w:type="spellEnd"/>
      <w:r w:rsidRPr="00C25C36">
        <w:rPr>
          <w:rFonts w:ascii="Arial" w:hAnsi="Arial" w:cs="Arial"/>
          <w:sz w:val="24"/>
          <w:szCs w:val="24"/>
        </w:rPr>
        <w:t>/</w:t>
      </w:r>
      <w:proofErr w:type="spellStart"/>
      <w:r w:rsidRPr="00C25C36">
        <w:rPr>
          <w:rFonts w:ascii="Arial" w:hAnsi="Arial" w:cs="Arial"/>
          <w:sz w:val="24"/>
          <w:szCs w:val="24"/>
        </w:rPr>
        <w:t>dokumen</w:t>
      </w:r>
      <w:proofErr w:type="spellEnd"/>
      <w:r w:rsidRPr="00C25C36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Pr="00C25C36">
        <w:rPr>
          <w:rFonts w:ascii="Arial" w:hAnsi="Arial" w:cs="Arial"/>
          <w:sz w:val="24"/>
          <w:szCs w:val="24"/>
        </w:rPr>
        <w:t>diterima</w:t>
      </w:r>
      <w:proofErr w:type="spellEnd"/>
      <w:r w:rsidRPr="00C25C3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C36">
        <w:rPr>
          <w:rFonts w:ascii="Arial" w:hAnsi="Arial" w:cs="Arial"/>
          <w:sz w:val="24"/>
          <w:szCs w:val="24"/>
        </w:rPr>
        <w:t>dan</w:t>
      </w:r>
      <w:proofErr w:type="spellEnd"/>
      <w:r w:rsidRPr="00C25C3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C36">
        <w:rPr>
          <w:rFonts w:ascii="Arial" w:hAnsi="Arial" w:cs="Arial"/>
          <w:sz w:val="24"/>
          <w:szCs w:val="24"/>
        </w:rPr>
        <w:t>menyampaikan</w:t>
      </w:r>
      <w:proofErr w:type="spellEnd"/>
      <w:r w:rsidRPr="00C25C3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C36">
        <w:rPr>
          <w:rFonts w:ascii="Arial" w:hAnsi="Arial" w:cs="Arial"/>
          <w:sz w:val="24"/>
          <w:szCs w:val="24"/>
        </w:rPr>
        <w:t>pada</w:t>
      </w:r>
      <w:proofErr w:type="spellEnd"/>
      <w:r w:rsidRPr="00C25C3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C36">
        <w:rPr>
          <w:rFonts w:ascii="Arial" w:hAnsi="Arial" w:cs="Arial"/>
          <w:sz w:val="24"/>
          <w:szCs w:val="24"/>
        </w:rPr>
        <w:t>Kepala</w:t>
      </w:r>
      <w:proofErr w:type="spellEnd"/>
      <w:r w:rsidRPr="00C25C3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C36">
        <w:rPr>
          <w:rFonts w:ascii="Arial" w:hAnsi="Arial" w:cs="Arial"/>
          <w:sz w:val="24"/>
          <w:szCs w:val="24"/>
        </w:rPr>
        <w:t>Seksi</w:t>
      </w:r>
      <w:proofErr w:type="spellEnd"/>
      <w:r w:rsidRPr="00C25C3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C36">
        <w:rPr>
          <w:rFonts w:ascii="Arial" w:hAnsi="Arial" w:cs="Arial"/>
          <w:sz w:val="24"/>
          <w:szCs w:val="24"/>
        </w:rPr>
        <w:t>Penatausahaan</w:t>
      </w:r>
      <w:proofErr w:type="spellEnd"/>
      <w:r w:rsidRPr="00C25C3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C36">
        <w:rPr>
          <w:rFonts w:ascii="Arial" w:hAnsi="Arial" w:cs="Arial"/>
          <w:sz w:val="24"/>
          <w:szCs w:val="24"/>
        </w:rPr>
        <w:t>Aset</w:t>
      </w:r>
      <w:proofErr w:type="spellEnd"/>
      <w:r w:rsidRPr="00C25C3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C36">
        <w:rPr>
          <w:rFonts w:ascii="Arial" w:hAnsi="Arial" w:cs="Arial"/>
          <w:sz w:val="24"/>
          <w:szCs w:val="24"/>
        </w:rPr>
        <w:t>Desa</w:t>
      </w:r>
      <w:proofErr w:type="spellEnd"/>
      <w:r w:rsidRPr="00C25C36">
        <w:rPr>
          <w:rFonts w:ascii="Arial" w:hAnsi="Arial" w:cs="Arial"/>
          <w:sz w:val="24"/>
          <w:szCs w:val="24"/>
        </w:rPr>
        <w:t>;</w:t>
      </w:r>
    </w:p>
    <w:p w:rsidR="00EF2EC6" w:rsidRPr="00C25C36" w:rsidRDefault="00C25C36" w:rsidP="00EF2EC6">
      <w:pPr>
        <w:pStyle w:val="ListParagraph"/>
        <w:numPr>
          <w:ilvl w:val="0"/>
          <w:numId w:val="31"/>
        </w:numPr>
        <w:spacing w:after="0" w:line="300" w:lineRule="auto"/>
        <w:ind w:left="1134" w:hanging="425"/>
        <w:rPr>
          <w:rFonts w:ascii="Arial" w:eastAsia="Times New Roman" w:hAnsi="Arial" w:cs="Arial"/>
          <w:sz w:val="24"/>
          <w:szCs w:val="24"/>
        </w:rPr>
      </w:pPr>
      <w:proofErr w:type="spellStart"/>
      <w:r w:rsidRPr="00C25C36">
        <w:rPr>
          <w:rFonts w:ascii="Arial" w:hAnsi="Arial" w:cs="Arial"/>
          <w:sz w:val="24"/>
          <w:szCs w:val="24"/>
        </w:rPr>
        <w:t>Mengarsip</w:t>
      </w:r>
      <w:proofErr w:type="spellEnd"/>
      <w:r w:rsidRPr="00C25C3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C36">
        <w:rPr>
          <w:rFonts w:ascii="Arial" w:hAnsi="Arial" w:cs="Arial"/>
          <w:sz w:val="24"/>
          <w:szCs w:val="24"/>
        </w:rPr>
        <w:t>surat</w:t>
      </w:r>
      <w:proofErr w:type="spellEnd"/>
      <w:r w:rsidRPr="00C25C36">
        <w:rPr>
          <w:rFonts w:ascii="Arial" w:hAnsi="Arial" w:cs="Arial"/>
          <w:sz w:val="24"/>
          <w:szCs w:val="24"/>
        </w:rPr>
        <w:t>/</w:t>
      </w:r>
      <w:proofErr w:type="spellStart"/>
      <w:r w:rsidRPr="00C25C36">
        <w:rPr>
          <w:rFonts w:ascii="Arial" w:hAnsi="Arial" w:cs="Arial"/>
          <w:sz w:val="24"/>
          <w:szCs w:val="24"/>
        </w:rPr>
        <w:t>dokumen</w:t>
      </w:r>
      <w:proofErr w:type="spellEnd"/>
      <w:r w:rsidRPr="00C25C3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C36">
        <w:rPr>
          <w:rFonts w:ascii="Arial" w:hAnsi="Arial" w:cs="Arial"/>
          <w:sz w:val="24"/>
          <w:szCs w:val="24"/>
        </w:rPr>
        <w:t>Aset</w:t>
      </w:r>
      <w:proofErr w:type="spellEnd"/>
      <w:r w:rsidRPr="00C25C3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C36">
        <w:rPr>
          <w:rFonts w:ascii="Arial" w:hAnsi="Arial" w:cs="Arial"/>
          <w:sz w:val="24"/>
          <w:szCs w:val="24"/>
        </w:rPr>
        <w:t>Desa</w:t>
      </w:r>
      <w:proofErr w:type="spellEnd"/>
    </w:p>
    <w:p w:rsidR="00EF2EC6" w:rsidRPr="00C25C36" w:rsidRDefault="00C25C36" w:rsidP="00EF2EC6">
      <w:pPr>
        <w:pStyle w:val="ListParagraph"/>
        <w:numPr>
          <w:ilvl w:val="0"/>
          <w:numId w:val="31"/>
        </w:numPr>
        <w:spacing w:after="0" w:line="300" w:lineRule="auto"/>
        <w:ind w:left="1134" w:hanging="425"/>
        <w:rPr>
          <w:rFonts w:ascii="Arial" w:eastAsia="Times New Roman" w:hAnsi="Arial" w:cs="Arial"/>
          <w:sz w:val="24"/>
          <w:szCs w:val="24"/>
        </w:rPr>
      </w:pPr>
      <w:proofErr w:type="spellStart"/>
      <w:r w:rsidRPr="00C25C36">
        <w:rPr>
          <w:rFonts w:ascii="Arial" w:hAnsi="Arial" w:cs="Arial"/>
          <w:sz w:val="24"/>
          <w:szCs w:val="24"/>
        </w:rPr>
        <w:t>Melaksanakan</w:t>
      </w:r>
      <w:proofErr w:type="spellEnd"/>
      <w:r w:rsidRPr="00C25C3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C36">
        <w:rPr>
          <w:rFonts w:ascii="Arial" w:hAnsi="Arial" w:cs="Arial"/>
          <w:sz w:val="24"/>
          <w:szCs w:val="24"/>
        </w:rPr>
        <w:t>tugas</w:t>
      </w:r>
      <w:proofErr w:type="spellEnd"/>
      <w:r w:rsidRPr="00C25C36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C25C36">
        <w:rPr>
          <w:rFonts w:ascii="Arial" w:hAnsi="Arial" w:cs="Arial"/>
          <w:sz w:val="24"/>
          <w:szCs w:val="24"/>
        </w:rPr>
        <w:t>lain</w:t>
      </w:r>
      <w:proofErr w:type="gramEnd"/>
      <w:r w:rsidRPr="00C25C36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Pr="00C25C36">
        <w:rPr>
          <w:rFonts w:ascii="Arial" w:hAnsi="Arial" w:cs="Arial"/>
          <w:sz w:val="24"/>
          <w:szCs w:val="24"/>
        </w:rPr>
        <w:t>diberikan</w:t>
      </w:r>
      <w:proofErr w:type="spellEnd"/>
      <w:r w:rsidRPr="00C25C3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C36">
        <w:rPr>
          <w:rFonts w:ascii="Arial" w:hAnsi="Arial" w:cs="Arial"/>
          <w:sz w:val="24"/>
          <w:szCs w:val="24"/>
        </w:rPr>
        <w:t>oleh</w:t>
      </w:r>
      <w:proofErr w:type="spellEnd"/>
      <w:r w:rsidRPr="00C25C3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C36">
        <w:rPr>
          <w:rFonts w:ascii="Arial" w:hAnsi="Arial" w:cs="Arial"/>
          <w:sz w:val="24"/>
          <w:szCs w:val="24"/>
        </w:rPr>
        <w:t>atasan</w:t>
      </w:r>
      <w:proofErr w:type="spellEnd"/>
      <w:r w:rsidRPr="00C25C3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C36">
        <w:rPr>
          <w:rFonts w:ascii="Arial" w:hAnsi="Arial" w:cs="Arial"/>
          <w:sz w:val="24"/>
          <w:szCs w:val="24"/>
        </w:rPr>
        <w:t>dalam</w:t>
      </w:r>
      <w:proofErr w:type="spellEnd"/>
      <w:r w:rsidRPr="00C25C3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C36">
        <w:rPr>
          <w:rFonts w:ascii="Arial" w:hAnsi="Arial" w:cs="Arial"/>
          <w:sz w:val="24"/>
          <w:szCs w:val="24"/>
        </w:rPr>
        <w:t>rangka</w:t>
      </w:r>
      <w:proofErr w:type="spellEnd"/>
      <w:r w:rsidRPr="00C25C3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C36">
        <w:rPr>
          <w:rFonts w:ascii="Arial" w:hAnsi="Arial" w:cs="Arial"/>
          <w:sz w:val="24"/>
          <w:szCs w:val="24"/>
        </w:rPr>
        <w:t>kelancaran</w:t>
      </w:r>
      <w:proofErr w:type="spellEnd"/>
      <w:r w:rsidRPr="00C25C3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C36">
        <w:rPr>
          <w:rFonts w:ascii="Arial" w:hAnsi="Arial" w:cs="Arial"/>
          <w:sz w:val="24"/>
          <w:szCs w:val="24"/>
        </w:rPr>
        <w:t>pelaksanaan</w:t>
      </w:r>
      <w:proofErr w:type="spellEnd"/>
      <w:r>
        <w:rPr>
          <w:rFonts w:ascii="Arial" w:hAnsi="Arial" w:cs="Arial"/>
          <w:sz w:val="24"/>
          <w:szCs w:val="24"/>
        </w:rPr>
        <w:t>.</w:t>
      </w:r>
      <w:r w:rsidRPr="00C25C36">
        <w:rPr>
          <w:rFonts w:ascii="Arial" w:hAnsi="Arial" w:cs="Arial"/>
          <w:sz w:val="24"/>
          <w:szCs w:val="24"/>
        </w:rPr>
        <w:t xml:space="preserve"> </w:t>
      </w:r>
    </w:p>
    <w:p w:rsidR="00326EEE" w:rsidRPr="00E041C6" w:rsidRDefault="00326EEE" w:rsidP="00D06A84">
      <w:pPr>
        <w:tabs>
          <w:tab w:val="left" w:pos="2410"/>
        </w:tabs>
        <w:spacing w:after="0" w:line="300" w:lineRule="auto"/>
        <w:ind w:left="1440"/>
        <w:jc w:val="both"/>
        <w:rPr>
          <w:rFonts w:ascii="Arial" w:hAnsi="Arial" w:cs="Arial"/>
          <w:sz w:val="24"/>
          <w:szCs w:val="24"/>
          <w:lang w:val="es-ES"/>
        </w:rPr>
      </w:pPr>
    </w:p>
    <w:p w:rsidR="004F1148" w:rsidRPr="00E041C6" w:rsidRDefault="00BE509B" w:rsidP="00F84C43">
      <w:pPr>
        <w:pStyle w:val="ListParagraph"/>
        <w:numPr>
          <w:ilvl w:val="0"/>
          <w:numId w:val="2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Perencanaan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>/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Perjanjian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="00750411"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750411" w:rsidRPr="00E041C6">
        <w:rPr>
          <w:rFonts w:ascii="Arial" w:hAnsi="Arial" w:cs="Arial"/>
          <w:bCs/>
          <w:sz w:val="24"/>
          <w:szCs w:val="24"/>
        </w:rPr>
        <w:t>Tahun</w:t>
      </w:r>
      <w:proofErr w:type="spellEnd"/>
      <w:r w:rsidR="00750411" w:rsidRPr="00E041C6">
        <w:rPr>
          <w:rFonts w:ascii="Arial" w:hAnsi="Arial" w:cs="Arial"/>
          <w:bCs/>
          <w:sz w:val="24"/>
          <w:szCs w:val="24"/>
        </w:rPr>
        <w:t xml:space="preserve"> </w:t>
      </w:r>
      <w:r w:rsidR="001060F8">
        <w:rPr>
          <w:rFonts w:ascii="Arial" w:hAnsi="Arial" w:cs="Arial"/>
          <w:bCs/>
          <w:sz w:val="24"/>
          <w:szCs w:val="24"/>
        </w:rPr>
        <w:t>2019</w:t>
      </w:r>
      <w:r w:rsidRPr="00E041C6">
        <w:rPr>
          <w:rFonts w:ascii="Arial" w:hAnsi="Arial" w:cs="Arial"/>
          <w:bCs/>
          <w:sz w:val="24"/>
          <w:szCs w:val="24"/>
        </w:rPr>
        <w:t xml:space="preserve">; </w:t>
      </w:r>
    </w:p>
    <w:tbl>
      <w:tblPr>
        <w:tblW w:w="8068" w:type="dxa"/>
        <w:jc w:val="center"/>
        <w:tblLayout w:type="fixed"/>
        <w:tblLook w:val="04A0" w:firstRow="1" w:lastRow="0" w:firstColumn="1" w:lastColumn="0" w:noHBand="0" w:noVBand="1"/>
      </w:tblPr>
      <w:tblGrid>
        <w:gridCol w:w="652"/>
        <w:gridCol w:w="2670"/>
        <w:gridCol w:w="2974"/>
        <w:gridCol w:w="1772"/>
      </w:tblGrid>
      <w:tr w:rsidR="002F31B5" w:rsidRPr="00475BF2" w:rsidTr="00F740F2">
        <w:trPr>
          <w:trHeight w:val="647"/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1B5" w:rsidRPr="00475BF2" w:rsidRDefault="002F31B5" w:rsidP="002F31B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F31B5" w:rsidRPr="00475BF2" w:rsidRDefault="002F31B5" w:rsidP="002F31B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BF2">
              <w:rPr>
                <w:rFonts w:ascii="Arial" w:hAnsi="Arial" w:cs="Arial"/>
                <w:sz w:val="24"/>
                <w:szCs w:val="24"/>
              </w:rPr>
              <w:t>No</w:t>
            </w:r>
          </w:p>
          <w:p w:rsidR="002F31B5" w:rsidRPr="00475BF2" w:rsidRDefault="002F31B5" w:rsidP="002F31B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1B5" w:rsidRPr="00475BF2" w:rsidRDefault="002F31B5" w:rsidP="002F31B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75BF2">
              <w:rPr>
                <w:rFonts w:ascii="Arial" w:hAnsi="Arial" w:cs="Arial"/>
                <w:sz w:val="24"/>
                <w:szCs w:val="24"/>
              </w:rPr>
              <w:t>Sasaran</w:t>
            </w:r>
            <w:proofErr w:type="spellEnd"/>
            <w:r w:rsidRPr="00475BF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1B5" w:rsidRPr="00475BF2" w:rsidRDefault="002F31B5" w:rsidP="002F31B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75BF2">
              <w:rPr>
                <w:rFonts w:ascii="Arial" w:hAnsi="Arial" w:cs="Arial"/>
                <w:sz w:val="24"/>
                <w:szCs w:val="24"/>
              </w:rPr>
              <w:t>Indikator</w:t>
            </w:r>
            <w:proofErr w:type="spellEnd"/>
            <w:r w:rsidRPr="00475BF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75BF2">
              <w:rPr>
                <w:rFonts w:ascii="Arial" w:hAnsi="Arial" w:cs="Arial"/>
                <w:sz w:val="24"/>
                <w:szCs w:val="24"/>
              </w:rPr>
              <w:t>Kinerja</w:t>
            </w:r>
            <w:proofErr w:type="spellEnd"/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1B5" w:rsidRPr="00475BF2" w:rsidRDefault="002F31B5" w:rsidP="002F31B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BF2">
              <w:rPr>
                <w:rFonts w:ascii="Arial" w:hAnsi="Arial" w:cs="Arial"/>
                <w:sz w:val="24"/>
                <w:szCs w:val="24"/>
              </w:rPr>
              <w:t>Target</w:t>
            </w:r>
          </w:p>
        </w:tc>
      </w:tr>
      <w:tr w:rsidR="001060F8" w:rsidRPr="00475BF2" w:rsidTr="00F740F2">
        <w:trPr>
          <w:trHeight w:val="717"/>
          <w:jc w:val="center"/>
        </w:trPr>
        <w:tc>
          <w:tcPr>
            <w:tcW w:w="6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60F8" w:rsidRPr="00475BF2" w:rsidRDefault="001060F8" w:rsidP="001060F8">
            <w:pPr>
              <w:spacing w:before="120" w:after="0" w:line="300" w:lineRule="auto"/>
              <w:rPr>
                <w:rFonts w:ascii="Arial" w:hAnsi="Arial" w:cs="Arial"/>
                <w:sz w:val="24"/>
                <w:szCs w:val="24"/>
              </w:rPr>
            </w:pPr>
            <w:r w:rsidRPr="00475BF2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670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hideMark/>
          </w:tcPr>
          <w:p w:rsidR="001060F8" w:rsidRPr="00256932" w:rsidRDefault="001060F8" w:rsidP="001060F8">
            <w:pPr>
              <w:pStyle w:val="ListParagraph1"/>
              <w:spacing w:before="120" w:after="0" w:line="300" w:lineRule="auto"/>
              <w:ind w:left="0"/>
              <w:contextualSpacing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Meningkatkan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Kapasitas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Aparatur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Pemerintah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Desa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dalam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mewujudkan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8E59CE">
              <w:rPr>
                <w:rFonts w:ascii="Arial" w:hAnsi="Arial" w:cs="Arial"/>
                <w:i/>
              </w:rPr>
              <w:t xml:space="preserve">Good and Clean </w:t>
            </w:r>
            <w:proofErr w:type="spellStart"/>
            <w:r w:rsidRPr="008E59CE">
              <w:rPr>
                <w:rFonts w:ascii="Arial" w:hAnsi="Arial" w:cs="Arial"/>
                <w:i/>
              </w:rPr>
              <w:t>Govermment</w:t>
            </w:r>
            <w:proofErr w:type="spellEnd"/>
          </w:p>
        </w:tc>
        <w:tc>
          <w:tcPr>
            <w:tcW w:w="2974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hideMark/>
          </w:tcPr>
          <w:p w:rsidR="001060F8" w:rsidRPr="00970D27" w:rsidRDefault="001060F8" w:rsidP="001060F8">
            <w:pPr>
              <w:spacing w:before="120" w:after="0" w:line="240" w:lineRule="auto"/>
              <w:rPr>
                <w:rFonts w:ascii="Arial" w:hAnsi="Arial" w:cs="Arial"/>
                <w:sz w:val="23"/>
                <w:szCs w:val="23"/>
              </w:rPr>
            </w:pPr>
            <w:proofErr w:type="spellStart"/>
            <w:r>
              <w:rPr>
                <w:rFonts w:ascii="Arial" w:hAnsi="Arial" w:cs="Arial"/>
                <w:sz w:val="23"/>
                <w:szCs w:val="23"/>
              </w:rPr>
              <w:t>Jumlah</w:t>
            </w:r>
            <w:proofErr w:type="spellEnd"/>
            <w:r>
              <w:rPr>
                <w:rFonts w:ascii="Arial" w:hAnsi="Arial" w:cs="Arial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3"/>
                <w:szCs w:val="23"/>
              </w:rPr>
              <w:t>Aset</w:t>
            </w:r>
            <w:proofErr w:type="spellEnd"/>
            <w:r>
              <w:rPr>
                <w:rFonts w:ascii="Arial" w:hAnsi="Arial" w:cs="Arial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3"/>
                <w:szCs w:val="23"/>
              </w:rPr>
              <w:t>Desa</w:t>
            </w:r>
            <w:proofErr w:type="spellEnd"/>
            <w:r>
              <w:rPr>
                <w:rFonts w:ascii="Arial" w:hAnsi="Arial" w:cs="Arial"/>
                <w:sz w:val="23"/>
                <w:szCs w:val="23"/>
              </w:rPr>
              <w:t xml:space="preserve"> yang di data</w:t>
            </w:r>
          </w:p>
          <w:p w:rsidR="001060F8" w:rsidRPr="00CD1C0B" w:rsidRDefault="001060F8" w:rsidP="001060F8">
            <w:pPr>
              <w:pStyle w:val="ListParagraph"/>
              <w:spacing w:before="120" w:line="300" w:lineRule="auto"/>
              <w:ind w:left="0"/>
              <w:contextualSpacing w:val="0"/>
              <w:rPr>
                <w:rFonts w:ascii="Arial" w:hAnsi="Arial" w:cs="Arial"/>
                <w:lang w:val="it-IT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1060F8" w:rsidRPr="001658C2" w:rsidRDefault="001060F8" w:rsidP="001060F8">
            <w:pPr>
              <w:spacing w:before="120" w:after="0" w:line="30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125 </w:t>
            </w:r>
            <w:proofErr w:type="spellStart"/>
            <w:r>
              <w:rPr>
                <w:rFonts w:ascii="Arial" w:hAnsi="Arial" w:cs="Arial"/>
              </w:rPr>
              <w:t>Desa</w:t>
            </w:r>
            <w:proofErr w:type="spellEnd"/>
          </w:p>
        </w:tc>
      </w:tr>
      <w:tr w:rsidR="001060F8" w:rsidRPr="00475BF2" w:rsidTr="0073004F">
        <w:trPr>
          <w:trHeight w:val="717"/>
          <w:jc w:val="center"/>
        </w:trPr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0F8" w:rsidRPr="00475BF2" w:rsidRDefault="001060F8" w:rsidP="001060F8">
            <w:pPr>
              <w:spacing w:before="120" w:after="0" w:line="30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70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1060F8" w:rsidRDefault="001060F8" w:rsidP="001060F8">
            <w:pPr>
              <w:pStyle w:val="ListParagraph1"/>
              <w:spacing w:before="120" w:after="0" w:line="300" w:lineRule="auto"/>
              <w:ind w:left="0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2974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</w:tcPr>
          <w:p w:rsidR="001060F8" w:rsidRDefault="001060F8" w:rsidP="001060F8">
            <w:pPr>
              <w:spacing w:before="120" w:after="0" w:line="240" w:lineRule="auto"/>
              <w:rPr>
                <w:rFonts w:ascii="Arial" w:hAnsi="Arial" w:cs="Arial"/>
                <w:sz w:val="23"/>
                <w:szCs w:val="23"/>
              </w:rPr>
            </w:pPr>
            <w:proofErr w:type="spellStart"/>
            <w:r>
              <w:rPr>
                <w:rFonts w:ascii="Arial" w:hAnsi="Arial" w:cs="Arial"/>
                <w:sz w:val="23"/>
                <w:szCs w:val="23"/>
              </w:rPr>
              <w:t>Identifikasi</w:t>
            </w:r>
            <w:proofErr w:type="spellEnd"/>
            <w:r>
              <w:rPr>
                <w:rFonts w:ascii="Arial" w:hAnsi="Arial" w:cs="Arial"/>
                <w:sz w:val="23"/>
                <w:szCs w:val="23"/>
              </w:rPr>
              <w:t xml:space="preserve"> Tanah </w:t>
            </w:r>
            <w:proofErr w:type="spellStart"/>
            <w:r>
              <w:rPr>
                <w:rFonts w:ascii="Arial" w:hAnsi="Arial" w:cs="Arial"/>
                <w:sz w:val="23"/>
                <w:szCs w:val="23"/>
              </w:rPr>
              <w:t>Kas</w:t>
            </w:r>
            <w:proofErr w:type="spellEnd"/>
            <w:r>
              <w:rPr>
                <w:rFonts w:ascii="Arial" w:hAnsi="Arial" w:cs="Arial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3"/>
                <w:szCs w:val="23"/>
              </w:rPr>
              <w:t>desa</w:t>
            </w:r>
            <w:proofErr w:type="spellEnd"/>
            <w:r>
              <w:rPr>
                <w:rFonts w:ascii="Arial" w:hAnsi="Arial" w:cs="Arial"/>
                <w:sz w:val="23"/>
                <w:szCs w:val="23"/>
              </w:rPr>
              <w:t xml:space="preserve"> yang </w:t>
            </w:r>
            <w:proofErr w:type="spellStart"/>
            <w:r>
              <w:rPr>
                <w:rFonts w:ascii="Arial" w:hAnsi="Arial" w:cs="Arial"/>
                <w:sz w:val="23"/>
                <w:szCs w:val="23"/>
              </w:rPr>
              <w:t>digunakan</w:t>
            </w:r>
            <w:proofErr w:type="spellEnd"/>
            <w:r>
              <w:rPr>
                <w:rFonts w:ascii="Arial" w:hAnsi="Arial" w:cs="Arial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3"/>
                <w:szCs w:val="23"/>
              </w:rPr>
              <w:t>Fasilitas</w:t>
            </w:r>
            <w:proofErr w:type="spellEnd"/>
            <w:r>
              <w:rPr>
                <w:rFonts w:ascii="Arial" w:hAnsi="Arial" w:cs="Arial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3"/>
                <w:szCs w:val="23"/>
              </w:rPr>
              <w:t>Umumj</w:t>
            </w:r>
            <w:proofErr w:type="spellEnd"/>
          </w:p>
        </w:tc>
        <w:tc>
          <w:tcPr>
            <w:tcW w:w="177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1060F8" w:rsidRDefault="001060F8" w:rsidP="001060F8">
            <w:pPr>
              <w:spacing w:before="120" w:after="0" w:line="30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3"/>
                <w:szCs w:val="23"/>
              </w:rPr>
              <w:t xml:space="preserve">90 </w:t>
            </w:r>
            <w:proofErr w:type="spellStart"/>
            <w:r>
              <w:rPr>
                <w:rFonts w:ascii="Arial" w:hAnsi="Arial" w:cs="Arial"/>
                <w:sz w:val="23"/>
                <w:szCs w:val="23"/>
              </w:rPr>
              <w:t>Desa</w:t>
            </w:r>
            <w:proofErr w:type="spellEnd"/>
          </w:p>
        </w:tc>
      </w:tr>
      <w:tr w:rsidR="00AE4E4D" w:rsidRPr="00475BF2" w:rsidTr="00D06A84">
        <w:trPr>
          <w:trHeight w:val="265"/>
          <w:jc w:val="center"/>
        </w:trPr>
        <w:tc>
          <w:tcPr>
            <w:tcW w:w="6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4E4D" w:rsidRPr="00475BF2" w:rsidRDefault="00AE4E4D" w:rsidP="002F31B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70" w:type="dxa"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E4E4D" w:rsidRPr="00EF649D" w:rsidRDefault="00AE4E4D" w:rsidP="002F31B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974" w:type="dxa"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E4E4D" w:rsidRPr="00CD1C0B" w:rsidRDefault="00AE4E4D" w:rsidP="002F31B5">
            <w:pPr>
              <w:pStyle w:val="ListParagraph"/>
              <w:spacing w:line="240" w:lineRule="auto"/>
              <w:ind w:left="-23"/>
              <w:rPr>
                <w:rFonts w:ascii="Arial" w:hAnsi="Arial" w:cs="Arial"/>
              </w:rPr>
            </w:pPr>
          </w:p>
        </w:tc>
        <w:tc>
          <w:tcPr>
            <w:tcW w:w="177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4E4D" w:rsidRPr="001658C2" w:rsidRDefault="00AE4E4D" w:rsidP="005E3EE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:rsidR="004F6BE6" w:rsidRDefault="004F6BE6" w:rsidP="004F1148">
      <w:pPr>
        <w:spacing w:after="0" w:line="360" w:lineRule="auto"/>
        <w:ind w:left="720"/>
        <w:rPr>
          <w:rFonts w:ascii="Arial" w:hAnsi="Arial" w:cs="Arial"/>
          <w:bCs/>
        </w:rPr>
      </w:pPr>
    </w:p>
    <w:p w:rsidR="00C25C36" w:rsidRDefault="00C25C36" w:rsidP="004F1148">
      <w:pPr>
        <w:spacing w:after="0" w:line="360" w:lineRule="auto"/>
        <w:ind w:left="720"/>
        <w:rPr>
          <w:rFonts w:ascii="Arial" w:hAnsi="Arial" w:cs="Arial"/>
          <w:bCs/>
        </w:rPr>
      </w:pPr>
    </w:p>
    <w:p w:rsidR="00AC74FD" w:rsidRPr="00E041C6" w:rsidRDefault="00BE509B" w:rsidP="008801CF">
      <w:pPr>
        <w:numPr>
          <w:ilvl w:val="0"/>
          <w:numId w:val="2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lastRenderedPageBreak/>
        <w:t>Evaluasi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analisis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untuk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setiap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sasaran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atau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hasil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program/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kegiatan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; </w:t>
      </w:r>
    </w:p>
    <w:p w:rsidR="00EB421E" w:rsidRPr="00B21A6B" w:rsidRDefault="00EB421E" w:rsidP="00EB421E">
      <w:pPr>
        <w:spacing w:after="0" w:line="360" w:lineRule="auto"/>
        <w:ind w:left="720"/>
        <w:jc w:val="both"/>
        <w:rPr>
          <w:rFonts w:ascii="Arial" w:hAnsi="Arial" w:cs="Arial"/>
          <w:color w:val="FF0000"/>
          <w:sz w:val="10"/>
          <w:szCs w:val="10"/>
        </w:rPr>
      </w:pPr>
    </w:p>
    <w:tbl>
      <w:tblPr>
        <w:tblW w:w="8812" w:type="dxa"/>
        <w:jc w:val="right"/>
        <w:tblLayout w:type="fixed"/>
        <w:tblLook w:val="04A0" w:firstRow="1" w:lastRow="0" w:firstColumn="1" w:lastColumn="0" w:noHBand="0" w:noVBand="1"/>
      </w:tblPr>
      <w:tblGrid>
        <w:gridCol w:w="710"/>
        <w:gridCol w:w="1968"/>
        <w:gridCol w:w="1923"/>
        <w:gridCol w:w="1554"/>
        <w:gridCol w:w="1398"/>
        <w:gridCol w:w="1259"/>
      </w:tblGrid>
      <w:tr w:rsidR="00750411" w:rsidRPr="008801CF" w:rsidTr="00C25C36">
        <w:trPr>
          <w:trHeight w:val="300"/>
          <w:jc w:val="right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0411" w:rsidRPr="008801CF" w:rsidRDefault="00750411" w:rsidP="00EB42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No.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50411" w:rsidRPr="008801CF" w:rsidRDefault="00750411" w:rsidP="003357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proofErr w:type="spellStart"/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Sasaran</w:t>
            </w:r>
            <w:proofErr w:type="spellEnd"/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50411" w:rsidRPr="008801CF" w:rsidRDefault="00750411" w:rsidP="00EB42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proofErr w:type="spellStart"/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Indikator</w:t>
            </w:r>
            <w:proofErr w:type="spellEnd"/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</w:t>
            </w:r>
            <w:proofErr w:type="spellStart"/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Kinerja</w:t>
            </w:r>
            <w:proofErr w:type="spellEnd"/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411" w:rsidRPr="008801CF" w:rsidRDefault="00750411" w:rsidP="00EB42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Target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0411" w:rsidRPr="008801CF" w:rsidRDefault="00750411" w:rsidP="00EB421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spellStart"/>
            <w:r w:rsidRPr="008801CF">
              <w:rPr>
                <w:rFonts w:ascii="Arial" w:hAnsi="Arial" w:cs="Arial"/>
                <w:b/>
                <w:bCs/>
              </w:rPr>
              <w:t>Realisasi</w:t>
            </w:r>
            <w:proofErr w:type="spellEnd"/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0411" w:rsidRPr="008801CF" w:rsidRDefault="00750411" w:rsidP="00EB421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spellStart"/>
            <w:r w:rsidRPr="008801CF">
              <w:rPr>
                <w:rFonts w:ascii="Arial" w:hAnsi="Arial" w:cs="Arial"/>
                <w:b/>
                <w:bCs/>
              </w:rPr>
              <w:t>Capaian</w:t>
            </w:r>
            <w:proofErr w:type="spellEnd"/>
          </w:p>
          <w:p w:rsidR="00750411" w:rsidRPr="008801CF" w:rsidRDefault="00750411" w:rsidP="00EB421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801CF">
              <w:rPr>
                <w:rFonts w:ascii="Arial" w:hAnsi="Arial" w:cs="Arial"/>
                <w:b/>
                <w:bCs/>
              </w:rPr>
              <w:t>(%)</w:t>
            </w:r>
          </w:p>
        </w:tc>
      </w:tr>
      <w:tr w:rsidR="001060F8" w:rsidRPr="008801CF" w:rsidTr="00C25C36">
        <w:trPr>
          <w:trHeight w:val="1160"/>
          <w:jc w:val="right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060F8" w:rsidRPr="008801CF" w:rsidRDefault="001060F8" w:rsidP="001060F8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801CF">
              <w:rPr>
                <w:rFonts w:ascii="Arial" w:eastAsia="Times New Roman" w:hAnsi="Arial" w:cs="Arial"/>
                <w:color w:val="000000"/>
              </w:rPr>
              <w:t>1.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60F8" w:rsidRPr="00256932" w:rsidRDefault="001060F8" w:rsidP="001060F8">
            <w:pPr>
              <w:pStyle w:val="ListParagraph1"/>
              <w:spacing w:before="120" w:after="0" w:line="300" w:lineRule="auto"/>
              <w:ind w:left="0"/>
              <w:contextualSpacing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Meningkatkan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Kapasitas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Aparatur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Pemerintah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Desa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dalam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mewujudkan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8E59CE">
              <w:rPr>
                <w:rFonts w:ascii="Arial" w:hAnsi="Arial" w:cs="Arial"/>
                <w:i/>
              </w:rPr>
              <w:t xml:space="preserve">Good and Clean </w:t>
            </w:r>
            <w:proofErr w:type="spellStart"/>
            <w:r w:rsidRPr="008E59CE">
              <w:rPr>
                <w:rFonts w:ascii="Arial" w:hAnsi="Arial" w:cs="Arial"/>
                <w:i/>
              </w:rPr>
              <w:t>Govermment</w:t>
            </w:r>
            <w:proofErr w:type="spellEnd"/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F8" w:rsidRPr="00970D27" w:rsidRDefault="001060F8" w:rsidP="001060F8">
            <w:pPr>
              <w:spacing w:before="120" w:after="0" w:line="240" w:lineRule="auto"/>
              <w:rPr>
                <w:rFonts w:ascii="Arial" w:hAnsi="Arial" w:cs="Arial"/>
                <w:sz w:val="23"/>
                <w:szCs w:val="23"/>
              </w:rPr>
            </w:pPr>
            <w:proofErr w:type="spellStart"/>
            <w:r>
              <w:rPr>
                <w:rFonts w:ascii="Arial" w:hAnsi="Arial" w:cs="Arial"/>
                <w:sz w:val="23"/>
                <w:szCs w:val="23"/>
              </w:rPr>
              <w:t>Jumlah</w:t>
            </w:r>
            <w:proofErr w:type="spellEnd"/>
            <w:r>
              <w:rPr>
                <w:rFonts w:ascii="Arial" w:hAnsi="Arial" w:cs="Arial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3"/>
                <w:szCs w:val="23"/>
              </w:rPr>
              <w:t>Aset</w:t>
            </w:r>
            <w:proofErr w:type="spellEnd"/>
            <w:r>
              <w:rPr>
                <w:rFonts w:ascii="Arial" w:hAnsi="Arial" w:cs="Arial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3"/>
                <w:szCs w:val="23"/>
              </w:rPr>
              <w:t>Desa</w:t>
            </w:r>
            <w:proofErr w:type="spellEnd"/>
            <w:r>
              <w:rPr>
                <w:rFonts w:ascii="Arial" w:hAnsi="Arial" w:cs="Arial"/>
                <w:sz w:val="23"/>
                <w:szCs w:val="23"/>
              </w:rPr>
              <w:t xml:space="preserve"> yang di data</w:t>
            </w:r>
          </w:p>
          <w:p w:rsidR="001060F8" w:rsidRPr="00CD1C0B" w:rsidRDefault="001060F8" w:rsidP="001060F8">
            <w:pPr>
              <w:pStyle w:val="ListParagraph"/>
              <w:spacing w:before="120" w:line="300" w:lineRule="auto"/>
              <w:ind w:left="0"/>
              <w:contextualSpacing w:val="0"/>
              <w:rPr>
                <w:rFonts w:ascii="Arial" w:hAnsi="Arial" w:cs="Arial"/>
                <w:lang w:val="it-IT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60F8" w:rsidRPr="001658C2" w:rsidRDefault="001060F8" w:rsidP="001060F8">
            <w:pPr>
              <w:spacing w:before="120" w:after="0" w:line="30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125 </w:t>
            </w:r>
            <w:proofErr w:type="spellStart"/>
            <w:r>
              <w:rPr>
                <w:rFonts w:ascii="Arial" w:hAnsi="Arial" w:cs="Arial"/>
              </w:rPr>
              <w:t>Desa</w:t>
            </w:r>
            <w:proofErr w:type="spellEnd"/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60F8" w:rsidRDefault="001060F8" w:rsidP="001060F8">
            <w:pPr>
              <w:spacing w:before="120"/>
              <w:jc w:val="center"/>
            </w:pPr>
            <w:r>
              <w:rPr>
                <w:rFonts w:ascii="Arial" w:hAnsi="Arial" w:cs="Arial"/>
              </w:rPr>
              <w:t xml:space="preserve">125 </w:t>
            </w:r>
            <w:proofErr w:type="spellStart"/>
            <w:r>
              <w:rPr>
                <w:rFonts w:ascii="Arial" w:hAnsi="Arial" w:cs="Arial"/>
              </w:rPr>
              <w:t>Desa</w:t>
            </w:r>
            <w:proofErr w:type="spellEnd"/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60F8" w:rsidRPr="008801CF" w:rsidRDefault="001060F8" w:rsidP="001060F8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100</w:t>
            </w:r>
            <w:r w:rsidRPr="008801CF">
              <w:rPr>
                <w:rFonts w:ascii="Arial" w:eastAsia="Times New Roman" w:hAnsi="Arial" w:cs="Arial"/>
              </w:rPr>
              <w:t>%</w:t>
            </w:r>
          </w:p>
        </w:tc>
      </w:tr>
      <w:tr w:rsidR="001060F8" w:rsidRPr="008801CF" w:rsidTr="00C25C36">
        <w:trPr>
          <w:trHeight w:val="1160"/>
          <w:jc w:val="right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060F8" w:rsidRPr="008801CF" w:rsidRDefault="001060F8" w:rsidP="00EB42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60F8" w:rsidRDefault="001060F8" w:rsidP="00C23E17">
            <w:pPr>
              <w:pStyle w:val="ListParagraph1"/>
              <w:spacing w:after="0" w:line="30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F8" w:rsidRDefault="001060F8" w:rsidP="001060F8">
            <w:pPr>
              <w:spacing w:before="120" w:after="0" w:line="240" w:lineRule="auto"/>
              <w:rPr>
                <w:rFonts w:ascii="Arial" w:hAnsi="Arial" w:cs="Arial"/>
                <w:sz w:val="23"/>
                <w:szCs w:val="23"/>
              </w:rPr>
            </w:pPr>
            <w:proofErr w:type="spellStart"/>
            <w:r>
              <w:rPr>
                <w:rFonts w:ascii="Arial" w:hAnsi="Arial" w:cs="Arial"/>
                <w:sz w:val="23"/>
                <w:szCs w:val="23"/>
              </w:rPr>
              <w:t>Identifikasi</w:t>
            </w:r>
            <w:proofErr w:type="spellEnd"/>
            <w:r>
              <w:rPr>
                <w:rFonts w:ascii="Arial" w:hAnsi="Arial" w:cs="Arial"/>
                <w:sz w:val="23"/>
                <w:szCs w:val="23"/>
              </w:rPr>
              <w:t xml:space="preserve"> Tanah </w:t>
            </w:r>
            <w:proofErr w:type="spellStart"/>
            <w:r>
              <w:rPr>
                <w:rFonts w:ascii="Arial" w:hAnsi="Arial" w:cs="Arial"/>
                <w:sz w:val="23"/>
                <w:szCs w:val="23"/>
              </w:rPr>
              <w:t>Kas</w:t>
            </w:r>
            <w:proofErr w:type="spellEnd"/>
            <w:r>
              <w:rPr>
                <w:rFonts w:ascii="Arial" w:hAnsi="Arial" w:cs="Arial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3"/>
                <w:szCs w:val="23"/>
              </w:rPr>
              <w:t>desa</w:t>
            </w:r>
            <w:proofErr w:type="spellEnd"/>
            <w:r>
              <w:rPr>
                <w:rFonts w:ascii="Arial" w:hAnsi="Arial" w:cs="Arial"/>
                <w:sz w:val="23"/>
                <w:szCs w:val="23"/>
              </w:rPr>
              <w:t xml:space="preserve"> yang </w:t>
            </w:r>
            <w:proofErr w:type="spellStart"/>
            <w:r>
              <w:rPr>
                <w:rFonts w:ascii="Arial" w:hAnsi="Arial" w:cs="Arial"/>
                <w:sz w:val="23"/>
                <w:szCs w:val="23"/>
              </w:rPr>
              <w:t>digunakan</w:t>
            </w:r>
            <w:proofErr w:type="spellEnd"/>
            <w:r>
              <w:rPr>
                <w:rFonts w:ascii="Arial" w:hAnsi="Arial" w:cs="Arial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3"/>
                <w:szCs w:val="23"/>
              </w:rPr>
              <w:t>Fasilitas</w:t>
            </w:r>
            <w:proofErr w:type="spellEnd"/>
            <w:r>
              <w:rPr>
                <w:rFonts w:ascii="Arial" w:hAnsi="Arial" w:cs="Arial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3"/>
                <w:szCs w:val="23"/>
              </w:rPr>
              <w:t>Umumj</w:t>
            </w:r>
            <w:proofErr w:type="spellEnd"/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60F8" w:rsidRDefault="001060F8" w:rsidP="001060F8">
            <w:pPr>
              <w:spacing w:before="120" w:after="0" w:line="30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3"/>
                <w:szCs w:val="23"/>
              </w:rPr>
              <w:t xml:space="preserve">90 </w:t>
            </w:r>
            <w:proofErr w:type="spellStart"/>
            <w:r>
              <w:rPr>
                <w:rFonts w:ascii="Arial" w:hAnsi="Arial" w:cs="Arial"/>
                <w:sz w:val="23"/>
                <w:szCs w:val="23"/>
              </w:rPr>
              <w:t>Desa</w:t>
            </w:r>
            <w:proofErr w:type="spellEnd"/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60F8" w:rsidRDefault="001060F8" w:rsidP="001060F8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90 </w:t>
            </w:r>
            <w:proofErr w:type="spellStart"/>
            <w:r>
              <w:rPr>
                <w:rFonts w:ascii="Arial" w:hAnsi="Arial" w:cs="Arial"/>
              </w:rPr>
              <w:t>Desa</w:t>
            </w:r>
            <w:proofErr w:type="spellEnd"/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60F8" w:rsidRPr="008801CF" w:rsidRDefault="001060F8" w:rsidP="001060F8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100</w:t>
            </w:r>
            <w:r w:rsidRPr="008801CF">
              <w:rPr>
                <w:rFonts w:ascii="Arial" w:eastAsia="Times New Roman" w:hAnsi="Arial" w:cs="Arial"/>
              </w:rPr>
              <w:t>%</w:t>
            </w:r>
          </w:p>
        </w:tc>
      </w:tr>
    </w:tbl>
    <w:p w:rsidR="004F1148" w:rsidRDefault="004F1148" w:rsidP="004F1148">
      <w:pPr>
        <w:spacing w:after="0" w:line="360" w:lineRule="auto"/>
        <w:ind w:left="720"/>
        <w:rPr>
          <w:rFonts w:ascii="Arial" w:hAnsi="Arial" w:cs="Arial"/>
          <w:bCs/>
        </w:rPr>
      </w:pPr>
    </w:p>
    <w:p w:rsidR="00C25C36" w:rsidRDefault="00E041C6" w:rsidP="00FB1890">
      <w:pPr>
        <w:spacing w:after="0" w:line="360" w:lineRule="auto"/>
        <w:ind w:left="720"/>
        <w:jc w:val="both"/>
        <w:rPr>
          <w:rFonts w:ascii="Arial" w:hAnsi="Arial" w:cs="Arial"/>
          <w:sz w:val="24"/>
          <w:szCs w:val="24"/>
        </w:rPr>
      </w:pPr>
      <w:proofErr w:type="spellStart"/>
      <w:r w:rsidRPr="00866332">
        <w:rPr>
          <w:rFonts w:ascii="Arial" w:hAnsi="Arial" w:cs="Arial"/>
          <w:sz w:val="24"/>
          <w:szCs w:val="24"/>
        </w:rPr>
        <w:t>Pada</w:t>
      </w:r>
      <w:proofErr w:type="spellEnd"/>
      <w:r w:rsidRPr="0086633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66332">
        <w:rPr>
          <w:rFonts w:ascii="Arial" w:hAnsi="Arial" w:cs="Arial"/>
          <w:sz w:val="24"/>
          <w:szCs w:val="24"/>
        </w:rPr>
        <w:t>indikator</w:t>
      </w:r>
      <w:proofErr w:type="spellEnd"/>
      <w:r w:rsidRPr="0086633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66332">
        <w:rPr>
          <w:rFonts w:ascii="Arial" w:hAnsi="Arial" w:cs="Arial"/>
          <w:sz w:val="24"/>
          <w:szCs w:val="24"/>
        </w:rPr>
        <w:t>sasaran</w:t>
      </w:r>
      <w:proofErr w:type="spellEnd"/>
      <w:r>
        <w:rPr>
          <w:rFonts w:ascii="Arial" w:hAnsi="Arial" w:cs="Arial"/>
        </w:rPr>
        <w:t xml:space="preserve"> </w:t>
      </w:r>
      <w:r w:rsidRPr="00866332">
        <w:rPr>
          <w:rFonts w:ascii="Arial" w:hAnsi="Arial" w:cs="Arial"/>
          <w:sz w:val="24"/>
          <w:szCs w:val="24"/>
        </w:rPr>
        <w:t xml:space="preserve">target </w:t>
      </w:r>
      <w:proofErr w:type="spellStart"/>
      <w:r w:rsidR="00FB1890" w:rsidRPr="008801CF">
        <w:rPr>
          <w:rFonts w:ascii="Arial" w:hAnsi="Arial" w:cs="Arial"/>
        </w:rPr>
        <w:t>Jumlah</w:t>
      </w:r>
      <w:proofErr w:type="spellEnd"/>
      <w:r w:rsidR="00FB1890" w:rsidRPr="008801CF">
        <w:rPr>
          <w:rFonts w:ascii="Arial" w:hAnsi="Arial" w:cs="Arial"/>
        </w:rPr>
        <w:t xml:space="preserve"> </w:t>
      </w:r>
      <w:proofErr w:type="spellStart"/>
      <w:r w:rsidR="00FB1890" w:rsidRPr="008801CF">
        <w:rPr>
          <w:rFonts w:ascii="Arial" w:hAnsi="Arial" w:cs="Arial"/>
        </w:rPr>
        <w:t>dokumen</w:t>
      </w:r>
      <w:proofErr w:type="spellEnd"/>
      <w:r w:rsidR="00FB1890" w:rsidRPr="008801CF">
        <w:rPr>
          <w:rFonts w:ascii="Arial" w:hAnsi="Arial" w:cs="Arial"/>
        </w:rPr>
        <w:t xml:space="preserve"> </w:t>
      </w:r>
      <w:r w:rsidR="00C25C36">
        <w:rPr>
          <w:rFonts w:ascii="Arial" w:hAnsi="Arial" w:cs="Arial"/>
        </w:rPr>
        <w:t xml:space="preserve">Data </w:t>
      </w:r>
      <w:proofErr w:type="spellStart"/>
      <w:r w:rsidR="00C25C36">
        <w:rPr>
          <w:rFonts w:ascii="Arial" w:hAnsi="Arial" w:cs="Arial"/>
        </w:rPr>
        <w:t>Identifikasi</w:t>
      </w:r>
      <w:proofErr w:type="spellEnd"/>
      <w:r w:rsidR="00C25C36">
        <w:rPr>
          <w:rFonts w:ascii="Arial" w:hAnsi="Arial" w:cs="Arial"/>
        </w:rPr>
        <w:t xml:space="preserve"> </w:t>
      </w:r>
      <w:proofErr w:type="spellStart"/>
      <w:r w:rsidR="00C25C36">
        <w:rPr>
          <w:rFonts w:ascii="Arial" w:hAnsi="Arial" w:cs="Arial"/>
        </w:rPr>
        <w:t>tanah</w:t>
      </w:r>
      <w:proofErr w:type="spellEnd"/>
      <w:r w:rsidR="00C25C36">
        <w:rPr>
          <w:rFonts w:ascii="Arial" w:hAnsi="Arial" w:cs="Arial"/>
        </w:rPr>
        <w:t xml:space="preserve"> </w:t>
      </w:r>
      <w:proofErr w:type="spellStart"/>
      <w:r w:rsidR="00C25C36">
        <w:rPr>
          <w:rFonts w:ascii="Arial" w:hAnsi="Arial" w:cs="Arial"/>
        </w:rPr>
        <w:t>Kas</w:t>
      </w:r>
      <w:proofErr w:type="spellEnd"/>
      <w:r w:rsidR="00C25C36">
        <w:rPr>
          <w:rFonts w:ascii="Arial" w:hAnsi="Arial" w:cs="Arial"/>
        </w:rPr>
        <w:t xml:space="preserve"> </w:t>
      </w:r>
      <w:proofErr w:type="spellStart"/>
      <w:r w:rsidR="00C25C36">
        <w:rPr>
          <w:rFonts w:ascii="Arial" w:hAnsi="Arial" w:cs="Arial"/>
        </w:rPr>
        <w:t>Desa</w:t>
      </w:r>
      <w:proofErr w:type="spellEnd"/>
      <w:r w:rsidR="00C25C36">
        <w:rPr>
          <w:rFonts w:ascii="Arial" w:hAnsi="Arial" w:cs="Arial"/>
        </w:rPr>
        <w:t xml:space="preserve"> </w:t>
      </w:r>
      <w:proofErr w:type="spellStart"/>
      <w:r w:rsidR="001872FD">
        <w:rPr>
          <w:rFonts w:ascii="Arial" w:hAnsi="Arial" w:cs="Arial"/>
          <w:sz w:val="24"/>
          <w:szCs w:val="24"/>
        </w:rPr>
        <w:t>capaiannya</w:t>
      </w:r>
      <w:proofErr w:type="spellEnd"/>
      <w:r w:rsidR="001872F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872FD">
        <w:rPr>
          <w:rFonts w:ascii="Arial" w:hAnsi="Arial" w:cs="Arial"/>
          <w:sz w:val="24"/>
          <w:szCs w:val="24"/>
        </w:rPr>
        <w:t>mencapai</w:t>
      </w:r>
      <w:proofErr w:type="spellEnd"/>
      <w:r w:rsidR="001872FD">
        <w:rPr>
          <w:rFonts w:ascii="Arial" w:hAnsi="Arial" w:cs="Arial"/>
          <w:sz w:val="24"/>
          <w:szCs w:val="24"/>
        </w:rPr>
        <w:t xml:space="preserve"> 1</w:t>
      </w:r>
      <w:r w:rsidR="00F740F2">
        <w:rPr>
          <w:rFonts w:ascii="Arial" w:hAnsi="Arial" w:cs="Arial"/>
          <w:sz w:val="24"/>
          <w:szCs w:val="24"/>
        </w:rPr>
        <w:t>00</w:t>
      </w:r>
      <w:proofErr w:type="gramStart"/>
      <w:r w:rsidR="00C25C36">
        <w:rPr>
          <w:rFonts w:ascii="Arial" w:hAnsi="Arial" w:cs="Arial"/>
          <w:sz w:val="24"/>
          <w:szCs w:val="24"/>
        </w:rPr>
        <w:t xml:space="preserve">%  </w:t>
      </w:r>
      <w:proofErr w:type="spellStart"/>
      <w:r w:rsidR="00C25C36">
        <w:rPr>
          <w:rFonts w:ascii="Arial" w:hAnsi="Arial" w:cs="Arial"/>
          <w:sz w:val="24"/>
          <w:szCs w:val="24"/>
        </w:rPr>
        <w:t>sesuai</w:t>
      </w:r>
      <w:proofErr w:type="spellEnd"/>
      <w:proofErr w:type="gramEnd"/>
      <w:r w:rsidR="00C25C3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25C36">
        <w:rPr>
          <w:rFonts w:ascii="Arial" w:hAnsi="Arial" w:cs="Arial"/>
          <w:sz w:val="24"/>
          <w:szCs w:val="24"/>
        </w:rPr>
        <w:t>dengan</w:t>
      </w:r>
      <w:proofErr w:type="spellEnd"/>
      <w:r w:rsidR="00C25C3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25C36">
        <w:rPr>
          <w:rFonts w:ascii="Arial" w:hAnsi="Arial" w:cs="Arial"/>
          <w:sz w:val="24"/>
          <w:szCs w:val="24"/>
        </w:rPr>
        <w:t>Realisasi</w:t>
      </w:r>
      <w:proofErr w:type="spellEnd"/>
      <w:r w:rsidR="00C25C3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25C36">
        <w:rPr>
          <w:rFonts w:ascii="Arial" w:hAnsi="Arial" w:cs="Arial"/>
          <w:sz w:val="24"/>
          <w:szCs w:val="24"/>
        </w:rPr>
        <w:t>dikarenakan</w:t>
      </w:r>
      <w:proofErr w:type="spellEnd"/>
      <w:r w:rsidR="00C25C36">
        <w:rPr>
          <w:rFonts w:ascii="Arial" w:hAnsi="Arial" w:cs="Arial"/>
          <w:sz w:val="24"/>
          <w:szCs w:val="24"/>
        </w:rPr>
        <w:t>:</w:t>
      </w:r>
    </w:p>
    <w:p w:rsidR="00C25C36" w:rsidRDefault="00C25C36" w:rsidP="00D06A84">
      <w:pPr>
        <w:pStyle w:val="ListParagraph"/>
        <w:numPr>
          <w:ilvl w:val="0"/>
          <w:numId w:val="32"/>
        </w:numPr>
        <w:spacing w:after="0" w:line="360" w:lineRule="auto"/>
        <w:ind w:left="720"/>
        <w:jc w:val="both"/>
        <w:rPr>
          <w:rFonts w:ascii="Arial" w:hAnsi="Arial" w:cs="Arial"/>
          <w:sz w:val="24"/>
          <w:szCs w:val="24"/>
        </w:rPr>
      </w:pPr>
      <w:proofErr w:type="spellStart"/>
      <w:r w:rsidRPr="00C25C36">
        <w:rPr>
          <w:rFonts w:ascii="Arial" w:hAnsi="Arial" w:cs="Arial"/>
          <w:sz w:val="24"/>
          <w:szCs w:val="24"/>
        </w:rPr>
        <w:t>Kecepat</w:t>
      </w:r>
      <w:proofErr w:type="spellEnd"/>
      <w:r w:rsidRPr="00C25C3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C36">
        <w:rPr>
          <w:rFonts w:ascii="Arial" w:hAnsi="Arial" w:cs="Arial"/>
          <w:sz w:val="24"/>
          <w:szCs w:val="24"/>
        </w:rPr>
        <w:t>tanggapan</w:t>
      </w:r>
      <w:proofErr w:type="spellEnd"/>
      <w:r w:rsidRPr="00C25C3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C36">
        <w:rPr>
          <w:rFonts w:ascii="Arial" w:hAnsi="Arial" w:cs="Arial"/>
          <w:sz w:val="24"/>
          <w:szCs w:val="24"/>
        </w:rPr>
        <w:t>Pemerintah</w:t>
      </w:r>
      <w:proofErr w:type="spellEnd"/>
      <w:r w:rsidRPr="00C25C3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C36">
        <w:rPr>
          <w:rFonts w:ascii="Arial" w:hAnsi="Arial" w:cs="Arial"/>
          <w:sz w:val="24"/>
          <w:szCs w:val="24"/>
        </w:rPr>
        <w:t>Desa</w:t>
      </w:r>
      <w:proofErr w:type="spellEnd"/>
      <w:r w:rsidRPr="00C25C3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C36">
        <w:rPr>
          <w:rFonts w:ascii="Arial" w:hAnsi="Arial" w:cs="Arial"/>
          <w:sz w:val="24"/>
          <w:szCs w:val="24"/>
        </w:rPr>
        <w:t>dalam</w:t>
      </w:r>
      <w:proofErr w:type="spellEnd"/>
      <w:r w:rsidRPr="00C25C3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C36">
        <w:rPr>
          <w:rFonts w:ascii="Arial" w:hAnsi="Arial" w:cs="Arial"/>
          <w:sz w:val="24"/>
          <w:szCs w:val="24"/>
        </w:rPr>
        <w:t>memenuhi</w:t>
      </w:r>
      <w:proofErr w:type="spellEnd"/>
      <w:r w:rsidRPr="00C25C3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C36">
        <w:rPr>
          <w:rFonts w:ascii="Arial" w:hAnsi="Arial" w:cs="Arial"/>
          <w:sz w:val="24"/>
          <w:szCs w:val="24"/>
        </w:rPr>
        <w:t>permintaan</w:t>
      </w:r>
      <w:proofErr w:type="spellEnd"/>
      <w:r w:rsidRPr="00C25C36">
        <w:rPr>
          <w:rFonts w:ascii="Arial" w:hAnsi="Arial" w:cs="Arial"/>
          <w:sz w:val="24"/>
          <w:szCs w:val="24"/>
        </w:rPr>
        <w:t xml:space="preserve"> Data </w:t>
      </w:r>
      <w:proofErr w:type="spellStart"/>
      <w:r w:rsidRPr="00C25C36">
        <w:rPr>
          <w:rFonts w:ascii="Arial" w:hAnsi="Arial" w:cs="Arial"/>
          <w:sz w:val="24"/>
          <w:szCs w:val="24"/>
        </w:rPr>
        <w:t>identifikasi</w:t>
      </w:r>
      <w:proofErr w:type="spellEnd"/>
      <w:r w:rsidRPr="00C25C3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C36">
        <w:rPr>
          <w:rFonts w:ascii="Arial" w:hAnsi="Arial" w:cs="Arial"/>
          <w:sz w:val="24"/>
          <w:szCs w:val="24"/>
        </w:rPr>
        <w:t>tanah</w:t>
      </w:r>
      <w:proofErr w:type="spellEnd"/>
      <w:r w:rsidRPr="00C25C3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C36">
        <w:rPr>
          <w:rFonts w:ascii="Arial" w:hAnsi="Arial" w:cs="Arial"/>
          <w:sz w:val="24"/>
          <w:szCs w:val="24"/>
        </w:rPr>
        <w:t>Kas</w:t>
      </w:r>
      <w:proofErr w:type="spellEnd"/>
      <w:r w:rsidRPr="00C25C3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5C36">
        <w:rPr>
          <w:rFonts w:ascii="Arial" w:hAnsi="Arial" w:cs="Arial"/>
          <w:sz w:val="24"/>
          <w:szCs w:val="24"/>
        </w:rPr>
        <w:t>Des</w:t>
      </w:r>
      <w:r w:rsidR="003134BE">
        <w:rPr>
          <w:rFonts w:ascii="Arial" w:hAnsi="Arial" w:cs="Arial"/>
          <w:sz w:val="24"/>
          <w:szCs w:val="24"/>
        </w:rPr>
        <w:t>a</w:t>
      </w:r>
      <w:proofErr w:type="spellEnd"/>
      <w:r w:rsidR="003134BE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="003134BE">
        <w:rPr>
          <w:rFonts w:ascii="Arial" w:hAnsi="Arial" w:cs="Arial"/>
          <w:sz w:val="24"/>
          <w:szCs w:val="24"/>
        </w:rPr>
        <w:t>digunakan</w:t>
      </w:r>
      <w:proofErr w:type="spellEnd"/>
      <w:r w:rsidR="003134B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134BE">
        <w:rPr>
          <w:rFonts w:ascii="Arial" w:hAnsi="Arial" w:cs="Arial"/>
          <w:sz w:val="24"/>
          <w:szCs w:val="24"/>
        </w:rPr>
        <w:t>fasilitas</w:t>
      </w:r>
      <w:proofErr w:type="spellEnd"/>
      <w:r w:rsidR="003134B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134BE">
        <w:rPr>
          <w:rFonts w:ascii="Arial" w:hAnsi="Arial" w:cs="Arial"/>
          <w:sz w:val="24"/>
          <w:szCs w:val="24"/>
        </w:rPr>
        <w:t>Umum</w:t>
      </w:r>
      <w:proofErr w:type="spellEnd"/>
      <w:r w:rsidR="003134BE">
        <w:rPr>
          <w:rFonts w:ascii="Arial" w:hAnsi="Arial" w:cs="Arial"/>
          <w:sz w:val="24"/>
          <w:szCs w:val="24"/>
        </w:rPr>
        <w:t>;</w:t>
      </w:r>
    </w:p>
    <w:p w:rsidR="001872FD" w:rsidRPr="00C25C36" w:rsidRDefault="00FB1890" w:rsidP="00D06A84">
      <w:pPr>
        <w:pStyle w:val="ListParagraph"/>
        <w:numPr>
          <w:ilvl w:val="0"/>
          <w:numId w:val="32"/>
        </w:numPr>
        <w:spacing w:after="0" w:line="360" w:lineRule="auto"/>
        <w:ind w:left="720"/>
        <w:jc w:val="both"/>
        <w:rPr>
          <w:rFonts w:ascii="Arial" w:hAnsi="Arial" w:cs="Arial"/>
          <w:sz w:val="24"/>
          <w:szCs w:val="24"/>
        </w:rPr>
      </w:pPr>
      <w:proofErr w:type="spellStart"/>
      <w:r w:rsidRPr="00C25C36">
        <w:rPr>
          <w:rFonts w:ascii="Arial" w:hAnsi="Arial" w:cs="Arial"/>
          <w:sz w:val="24"/>
          <w:szCs w:val="24"/>
        </w:rPr>
        <w:t>Denga</w:t>
      </w:r>
      <w:r w:rsidR="00C2720F" w:rsidRPr="00C25C36">
        <w:rPr>
          <w:rFonts w:ascii="Arial" w:hAnsi="Arial" w:cs="Arial"/>
          <w:sz w:val="24"/>
          <w:szCs w:val="24"/>
        </w:rPr>
        <w:t>n</w:t>
      </w:r>
      <w:proofErr w:type="spellEnd"/>
      <w:r w:rsidR="00C2720F" w:rsidRPr="00C25C3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2720F" w:rsidRPr="00C25C36">
        <w:rPr>
          <w:rFonts w:ascii="Arial" w:hAnsi="Arial" w:cs="Arial"/>
          <w:sz w:val="24"/>
          <w:szCs w:val="24"/>
        </w:rPr>
        <w:t>adanya</w:t>
      </w:r>
      <w:proofErr w:type="spellEnd"/>
      <w:r w:rsidR="00C2720F" w:rsidRPr="00C25C3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134BE">
        <w:rPr>
          <w:rFonts w:ascii="Arial" w:hAnsi="Arial" w:cs="Arial"/>
          <w:sz w:val="24"/>
          <w:szCs w:val="24"/>
        </w:rPr>
        <w:t>pengiriman</w:t>
      </w:r>
      <w:proofErr w:type="spellEnd"/>
      <w:r w:rsidR="003134BE">
        <w:rPr>
          <w:rFonts w:ascii="Arial" w:hAnsi="Arial" w:cs="Arial"/>
          <w:sz w:val="24"/>
          <w:szCs w:val="24"/>
        </w:rPr>
        <w:t xml:space="preserve"> data </w:t>
      </w:r>
      <w:proofErr w:type="spellStart"/>
      <w:r w:rsidR="00C2720F" w:rsidRPr="00C25C36">
        <w:rPr>
          <w:rFonts w:ascii="Arial" w:hAnsi="Arial" w:cs="Arial"/>
          <w:sz w:val="24"/>
          <w:szCs w:val="24"/>
        </w:rPr>
        <w:t>secara</w:t>
      </w:r>
      <w:proofErr w:type="spellEnd"/>
      <w:r w:rsidR="00C2720F" w:rsidRPr="00C25C3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2720F" w:rsidRPr="00C25C36">
        <w:rPr>
          <w:rFonts w:ascii="Arial" w:hAnsi="Arial" w:cs="Arial"/>
          <w:sz w:val="24"/>
          <w:szCs w:val="24"/>
        </w:rPr>
        <w:t>elektronik</w:t>
      </w:r>
      <w:proofErr w:type="spellEnd"/>
      <w:r w:rsidR="00C2720F" w:rsidRPr="00C25C36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C2720F" w:rsidRPr="00C25C36">
        <w:rPr>
          <w:rFonts w:ascii="Arial" w:hAnsi="Arial" w:cs="Arial"/>
          <w:sz w:val="24"/>
          <w:szCs w:val="24"/>
        </w:rPr>
        <w:t>membutuhkan</w:t>
      </w:r>
      <w:proofErr w:type="spellEnd"/>
      <w:r w:rsidR="00C2720F" w:rsidRPr="00C25C3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2720F" w:rsidRPr="00C25C36">
        <w:rPr>
          <w:rFonts w:ascii="Arial" w:hAnsi="Arial" w:cs="Arial"/>
          <w:sz w:val="24"/>
          <w:szCs w:val="24"/>
        </w:rPr>
        <w:t>penyesuaian</w:t>
      </w:r>
      <w:proofErr w:type="spellEnd"/>
      <w:r w:rsidR="00C2720F" w:rsidRPr="00C25C3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2720F" w:rsidRPr="00C25C36">
        <w:rPr>
          <w:rFonts w:ascii="Arial" w:hAnsi="Arial" w:cs="Arial"/>
          <w:sz w:val="24"/>
          <w:szCs w:val="24"/>
        </w:rPr>
        <w:t>baru</w:t>
      </w:r>
      <w:proofErr w:type="spellEnd"/>
      <w:r w:rsidR="00171AB0" w:rsidRPr="00C25C36">
        <w:rPr>
          <w:rFonts w:ascii="Arial" w:hAnsi="Arial" w:cs="Arial"/>
          <w:sz w:val="24"/>
          <w:szCs w:val="24"/>
        </w:rPr>
        <w:t>.</w:t>
      </w:r>
    </w:p>
    <w:p w:rsidR="00FD7575" w:rsidRPr="008801CF" w:rsidRDefault="00FD7575" w:rsidP="00FD7575">
      <w:pPr>
        <w:pStyle w:val="ListParagraph"/>
        <w:spacing w:after="0" w:line="360" w:lineRule="auto"/>
        <w:ind w:left="1080"/>
        <w:jc w:val="both"/>
        <w:rPr>
          <w:rFonts w:ascii="Arial" w:hAnsi="Arial" w:cs="Arial"/>
          <w:color w:val="000000"/>
        </w:rPr>
      </w:pPr>
    </w:p>
    <w:p w:rsidR="00AC74FD" w:rsidRPr="00E041C6" w:rsidRDefault="00BE509B" w:rsidP="008801CF">
      <w:pPr>
        <w:numPr>
          <w:ilvl w:val="0"/>
          <w:numId w:val="2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Rencana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Tindak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Lanjut</w:t>
      </w:r>
      <w:proofErr w:type="spellEnd"/>
    </w:p>
    <w:p w:rsidR="00750411" w:rsidRPr="00E041C6" w:rsidRDefault="00750411" w:rsidP="00750411">
      <w:pPr>
        <w:spacing w:after="0" w:line="360" w:lineRule="auto"/>
        <w:ind w:left="720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Rencana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tindak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lanjut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untuk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meminimalisir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kegagalan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dan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sebagai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langkah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peningkatan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capaian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872FD">
        <w:rPr>
          <w:rFonts w:ascii="Arial" w:hAnsi="Arial" w:cs="Arial"/>
          <w:color w:val="000000"/>
          <w:sz w:val="24"/>
          <w:szCs w:val="24"/>
        </w:rPr>
        <w:t>selanjutnya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proofErr w:type="gramStart"/>
      <w:r w:rsidRPr="00E041C6">
        <w:rPr>
          <w:rFonts w:ascii="Arial" w:hAnsi="Arial" w:cs="Arial"/>
          <w:color w:val="000000"/>
          <w:sz w:val="24"/>
          <w:szCs w:val="24"/>
        </w:rPr>
        <w:t>adalah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:</w:t>
      </w:r>
      <w:proofErr w:type="gramEnd"/>
    </w:p>
    <w:p w:rsidR="00E041C6" w:rsidRPr="001872FD" w:rsidRDefault="00C2720F" w:rsidP="001872FD">
      <w:pPr>
        <w:pStyle w:val="ListParagraph"/>
        <w:numPr>
          <w:ilvl w:val="1"/>
          <w:numId w:val="29"/>
        </w:numPr>
        <w:spacing w:after="0" w:line="360" w:lineRule="auto"/>
        <w:ind w:left="993" w:hanging="284"/>
        <w:jc w:val="both"/>
        <w:rPr>
          <w:rFonts w:ascii="Arial" w:hAnsi="Arial" w:cs="Arial"/>
          <w:color w:val="000000"/>
          <w:sz w:val="24"/>
          <w:szCs w:val="24"/>
          <w:lang w:val="id-ID"/>
        </w:rPr>
      </w:pPr>
      <w:proofErr w:type="spellStart"/>
      <w:r>
        <w:rPr>
          <w:rFonts w:ascii="Arial" w:hAnsi="Arial" w:cs="Arial"/>
          <w:color w:val="000000"/>
          <w:sz w:val="24"/>
          <w:szCs w:val="24"/>
        </w:rPr>
        <w:t>mengikuti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pelatihan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atau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bintek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tentang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3134BE">
        <w:rPr>
          <w:rFonts w:ascii="Arial" w:hAnsi="Arial" w:cs="Arial"/>
          <w:color w:val="000000"/>
          <w:sz w:val="24"/>
          <w:szCs w:val="24"/>
        </w:rPr>
        <w:t>Pengadministrasian</w:t>
      </w:r>
      <w:proofErr w:type="spellEnd"/>
      <w:r w:rsidR="003134BE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3134BE">
        <w:rPr>
          <w:rFonts w:ascii="Arial" w:hAnsi="Arial" w:cs="Arial"/>
          <w:color w:val="000000"/>
          <w:sz w:val="24"/>
          <w:szCs w:val="24"/>
        </w:rPr>
        <w:t>Aset</w:t>
      </w:r>
      <w:proofErr w:type="spellEnd"/>
      <w:r w:rsidR="003134BE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3134BE">
        <w:rPr>
          <w:rFonts w:ascii="Arial" w:hAnsi="Arial" w:cs="Arial"/>
          <w:color w:val="000000"/>
          <w:sz w:val="24"/>
          <w:szCs w:val="24"/>
        </w:rPr>
        <w:t>Desa</w:t>
      </w:r>
      <w:proofErr w:type="spellEnd"/>
      <w:r w:rsidR="003134BE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secara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elektornik</w:t>
      </w:r>
      <w:proofErr w:type="spellEnd"/>
      <w:r w:rsidR="001872FD">
        <w:rPr>
          <w:rFonts w:ascii="Arial" w:hAnsi="Arial" w:cs="Arial"/>
          <w:color w:val="000000"/>
          <w:sz w:val="24"/>
          <w:szCs w:val="24"/>
        </w:rPr>
        <w:t>;</w:t>
      </w:r>
    </w:p>
    <w:p w:rsidR="001872FD" w:rsidRPr="001872FD" w:rsidRDefault="00C2720F" w:rsidP="00C2720F">
      <w:pPr>
        <w:pStyle w:val="ListParagraph"/>
        <w:numPr>
          <w:ilvl w:val="1"/>
          <w:numId w:val="29"/>
        </w:numPr>
        <w:tabs>
          <w:tab w:val="left" w:pos="9072"/>
        </w:tabs>
        <w:spacing w:after="0" w:line="360" w:lineRule="auto"/>
        <w:ind w:left="993" w:hanging="284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color w:val="000000"/>
          <w:sz w:val="24"/>
          <w:szCs w:val="24"/>
        </w:rPr>
        <w:t>menghimpun</w:t>
      </w:r>
      <w:proofErr w:type="spellEnd"/>
      <w:proofErr w:type="gram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bahan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dokumen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perencanaan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lebih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awal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sehingga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pada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saat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penyusunan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dokumen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="003134BE">
        <w:rPr>
          <w:rFonts w:ascii="Arial" w:hAnsi="Arial" w:cs="Arial"/>
          <w:color w:val="000000"/>
          <w:sz w:val="24"/>
          <w:szCs w:val="24"/>
        </w:rPr>
        <w:t xml:space="preserve">Data </w:t>
      </w:r>
      <w:proofErr w:type="spellStart"/>
      <w:r w:rsidR="003134BE">
        <w:rPr>
          <w:rFonts w:ascii="Arial" w:hAnsi="Arial" w:cs="Arial"/>
          <w:color w:val="000000"/>
          <w:sz w:val="24"/>
          <w:szCs w:val="24"/>
        </w:rPr>
        <w:t>Identifikasi</w:t>
      </w:r>
      <w:proofErr w:type="spellEnd"/>
      <w:r w:rsidR="003134BE">
        <w:rPr>
          <w:rFonts w:ascii="Arial" w:hAnsi="Arial" w:cs="Arial"/>
          <w:color w:val="000000"/>
          <w:sz w:val="24"/>
          <w:szCs w:val="24"/>
        </w:rPr>
        <w:t xml:space="preserve"> Tanah </w:t>
      </w:r>
      <w:proofErr w:type="spellStart"/>
      <w:r w:rsidR="003134BE">
        <w:rPr>
          <w:rFonts w:ascii="Arial" w:hAnsi="Arial" w:cs="Arial"/>
          <w:color w:val="000000"/>
          <w:sz w:val="24"/>
          <w:szCs w:val="24"/>
        </w:rPr>
        <w:t>Kas</w:t>
      </w:r>
      <w:proofErr w:type="spellEnd"/>
      <w:r w:rsidR="003134BE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3134BE">
        <w:rPr>
          <w:rFonts w:ascii="Arial" w:hAnsi="Arial" w:cs="Arial"/>
          <w:color w:val="000000"/>
          <w:sz w:val="24"/>
          <w:szCs w:val="24"/>
        </w:rPr>
        <w:t>Desa</w:t>
      </w:r>
      <w:proofErr w:type="spellEnd"/>
      <w:r w:rsidR="003134BE">
        <w:rPr>
          <w:rFonts w:ascii="Arial" w:hAnsi="Arial" w:cs="Arial"/>
          <w:color w:val="000000"/>
          <w:sz w:val="24"/>
          <w:szCs w:val="24"/>
        </w:rPr>
        <w:t xml:space="preserve"> yang </w:t>
      </w:r>
      <w:proofErr w:type="spellStart"/>
      <w:r w:rsidR="003134BE">
        <w:rPr>
          <w:rFonts w:ascii="Arial" w:hAnsi="Arial" w:cs="Arial"/>
          <w:color w:val="000000"/>
          <w:sz w:val="24"/>
          <w:szCs w:val="24"/>
        </w:rPr>
        <w:t>digunakan</w:t>
      </w:r>
      <w:proofErr w:type="spellEnd"/>
      <w:r w:rsidR="003134BE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3134BE">
        <w:rPr>
          <w:rFonts w:ascii="Arial" w:hAnsi="Arial" w:cs="Arial"/>
          <w:color w:val="000000"/>
          <w:sz w:val="24"/>
          <w:szCs w:val="24"/>
        </w:rPr>
        <w:t>Fasilitas</w:t>
      </w:r>
      <w:proofErr w:type="spellEnd"/>
      <w:r w:rsidR="003134BE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3134BE">
        <w:rPr>
          <w:rFonts w:ascii="Arial" w:hAnsi="Arial" w:cs="Arial"/>
          <w:color w:val="000000"/>
          <w:sz w:val="24"/>
          <w:szCs w:val="24"/>
        </w:rPr>
        <w:t>Umum</w:t>
      </w:r>
      <w:proofErr w:type="spellEnd"/>
      <w:r w:rsidR="003134BE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3134BE">
        <w:rPr>
          <w:rFonts w:ascii="Arial" w:hAnsi="Arial" w:cs="Arial"/>
          <w:color w:val="000000"/>
          <w:sz w:val="24"/>
          <w:szCs w:val="24"/>
        </w:rPr>
        <w:t>menjadi</w:t>
      </w:r>
      <w:proofErr w:type="spellEnd"/>
      <w:r w:rsidR="003134BE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lebih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cepat</w:t>
      </w:r>
      <w:proofErr w:type="spellEnd"/>
      <w:r w:rsidR="001872FD">
        <w:rPr>
          <w:rFonts w:ascii="Arial" w:hAnsi="Arial" w:cs="Arial"/>
          <w:color w:val="000000"/>
          <w:sz w:val="24"/>
          <w:szCs w:val="24"/>
        </w:rPr>
        <w:t>.</w:t>
      </w:r>
    </w:p>
    <w:p w:rsidR="004F1148" w:rsidRDefault="004F1148" w:rsidP="004F1148">
      <w:pPr>
        <w:spacing w:after="0" w:line="360" w:lineRule="auto"/>
        <w:ind w:left="720"/>
        <w:rPr>
          <w:rFonts w:ascii="Arial" w:hAnsi="Arial" w:cs="Arial"/>
          <w:bCs/>
        </w:rPr>
      </w:pPr>
    </w:p>
    <w:p w:rsidR="008801CF" w:rsidRPr="00E041C6" w:rsidRDefault="00BE509B" w:rsidP="008801CF">
      <w:pPr>
        <w:numPr>
          <w:ilvl w:val="0"/>
          <w:numId w:val="2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Tanggapan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Atasan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Langsung</w:t>
      </w:r>
      <w:proofErr w:type="spellEnd"/>
    </w:p>
    <w:p w:rsidR="00A753A4" w:rsidRDefault="00A753A4" w:rsidP="0085062A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..................................................................................</w:t>
      </w:r>
      <w:r w:rsidR="00EB421E">
        <w:rPr>
          <w:rFonts w:ascii="Arial" w:hAnsi="Arial" w:cs="Arial"/>
          <w:color w:val="000000" w:themeColor="text1"/>
        </w:rPr>
        <w:t>..............................</w:t>
      </w:r>
      <w:r w:rsidR="0085062A">
        <w:rPr>
          <w:rFonts w:ascii="Arial" w:hAnsi="Arial" w:cs="Arial"/>
          <w:color w:val="000000" w:themeColor="text1"/>
        </w:rPr>
        <w:t>.............................</w:t>
      </w:r>
    </w:p>
    <w:p w:rsidR="0085062A" w:rsidRDefault="0085062A" w:rsidP="0085062A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.............................................................................................................................................</w:t>
      </w:r>
    </w:p>
    <w:p w:rsidR="0085062A" w:rsidRDefault="0085062A" w:rsidP="0085062A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.............................................................................................................................................</w:t>
      </w:r>
    </w:p>
    <w:p w:rsidR="0085062A" w:rsidRPr="0085062A" w:rsidRDefault="0085062A" w:rsidP="0085062A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.............................................................................................................................................</w:t>
      </w:r>
    </w:p>
    <w:p w:rsidR="00EB421E" w:rsidRDefault="00EB421E" w:rsidP="00A753A4">
      <w:pPr>
        <w:spacing w:after="0" w:line="360" w:lineRule="auto"/>
        <w:ind w:left="567"/>
        <w:jc w:val="both"/>
        <w:rPr>
          <w:rFonts w:ascii="Arial" w:eastAsia="Calibri" w:hAnsi="Arial" w:cs="Arial"/>
        </w:rPr>
      </w:pPr>
    </w:p>
    <w:p w:rsidR="00E041C6" w:rsidRDefault="00E041C6">
      <w:pPr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br w:type="page"/>
      </w:r>
    </w:p>
    <w:p w:rsidR="00334EE5" w:rsidRPr="00E041C6" w:rsidRDefault="00334EE5" w:rsidP="00E041C6">
      <w:pPr>
        <w:spacing w:after="0" w:line="360" w:lineRule="auto"/>
        <w:ind w:left="426"/>
        <w:jc w:val="both"/>
        <w:rPr>
          <w:rFonts w:ascii="Arial" w:eastAsia="Calibri" w:hAnsi="Arial" w:cs="Arial"/>
          <w:color w:val="000000"/>
          <w:sz w:val="24"/>
          <w:szCs w:val="24"/>
        </w:rPr>
      </w:pPr>
      <w:proofErr w:type="spellStart"/>
      <w:proofErr w:type="gramStart"/>
      <w:r w:rsidRPr="00E041C6">
        <w:rPr>
          <w:rFonts w:ascii="Arial" w:eastAsia="Calibri" w:hAnsi="Arial" w:cs="Arial"/>
          <w:sz w:val="24"/>
          <w:szCs w:val="24"/>
        </w:rPr>
        <w:lastRenderedPageBreak/>
        <w:t>Melalui</w:t>
      </w:r>
      <w:proofErr w:type="spellEnd"/>
      <w:r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E041C6">
        <w:rPr>
          <w:rFonts w:ascii="Arial" w:eastAsia="Calibri" w:hAnsi="Arial" w:cs="Arial"/>
          <w:sz w:val="24"/>
          <w:szCs w:val="24"/>
        </w:rPr>
        <w:t>Laporan</w:t>
      </w:r>
      <w:proofErr w:type="spellEnd"/>
      <w:r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E041C6">
        <w:rPr>
          <w:rFonts w:ascii="Arial" w:eastAsia="Calibri" w:hAnsi="Arial" w:cs="Arial"/>
          <w:sz w:val="24"/>
          <w:szCs w:val="24"/>
        </w:rPr>
        <w:t>Kinerja</w:t>
      </w:r>
      <w:proofErr w:type="spellEnd"/>
      <w:r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E041C6">
        <w:rPr>
          <w:rFonts w:ascii="Arial" w:eastAsia="Calibri" w:hAnsi="Arial" w:cs="Arial"/>
          <w:sz w:val="24"/>
          <w:szCs w:val="24"/>
        </w:rPr>
        <w:t>ini</w:t>
      </w:r>
      <w:proofErr w:type="spellEnd"/>
      <w:r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E041C6">
        <w:rPr>
          <w:rFonts w:ascii="Arial" w:eastAsia="Calibri" w:hAnsi="Arial" w:cs="Arial"/>
          <w:sz w:val="24"/>
          <w:szCs w:val="24"/>
        </w:rPr>
        <w:t>diharapkan</w:t>
      </w:r>
      <w:proofErr w:type="spellEnd"/>
      <w:r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E041C6">
        <w:rPr>
          <w:rFonts w:ascii="Arial" w:eastAsia="Calibri" w:hAnsi="Arial" w:cs="Arial"/>
          <w:sz w:val="24"/>
          <w:szCs w:val="24"/>
        </w:rPr>
        <w:t>bisa</w:t>
      </w:r>
      <w:proofErr w:type="spellEnd"/>
      <w:r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E041C6">
        <w:rPr>
          <w:rFonts w:ascii="Arial" w:eastAsia="Calibri" w:hAnsi="Arial" w:cs="Arial"/>
          <w:sz w:val="24"/>
          <w:szCs w:val="24"/>
        </w:rPr>
        <w:t>menjadi</w:t>
      </w:r>
      <w:proofErr w:type="spellEnd"/>
      <w:r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E041C6">
        <w:rPr>
          <w:rFonts w:ascii="Arial" w:eastAsia="Calibri" w:hAnsi="Arial" w:cs="Arial"/>
          <w:sz w:val="24"/>
          <w:szCs w:val="24"/>
        </w:rPr>
        <w:t>gambaran</w:t>
      </w:r>
      <w:proofErr w:type="spellEnd"/>
      <w:r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sz w:val="24"/>
          <w:szCs w:val="24"/>
        </w:rPr>
        <w:t>capaian</w:t>
      </w:r>
      <w:proofErr w:type="spellEnd"/>
      <w:r w:rsidR="00B9108F"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sz w:val="24"/>
          <w:szCs w:val="24"/>
        </w:rPr>
        <w:t>kinerja</w:t>
      </w:r>
      <w:proofErr w:type="spellEnd"/>
      <w:r w:rsidR="00B9108F"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sz w:val="24"/>
          <w:szCs w:val="24"/>
        </w:rPr>
        <w:t>khususnya</w:t>
      </w:r>
      <w:proofErr w:type="spellEnd"/>
      <w:r w:rsidR="00B9108F"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AE4E4D">
        <w:rPr>
          <w:rFonts w:ascii="Arial" w:hAnsi="Arial" w:cs="Arial"/>
          <w:sz w:val="24"/>
          <w:szCs w:val="24"/>
        </w:rPr>
        <w:t>Pengadministrasi</w:t>
      </w:r>
      <w:proofErr w:type="spellEnd"/>
      <w:r w:rsidR="00AE4E4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060F8">
        <w:rPr>
          <w:rFonts w:ascii="Arial" w:hAnsi="Arial" w:cs="Arial"/>
          <w:sz w:val="24"/>
          <w:szCs w:val="24"/>
        </w:rPr>
        <w:t>Aset</w:t>
      </w:r>
      <w:proofErr w:type="spellEnd"/>
      <w:r w:rsidR="001060F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060F8">
        <w:rPr>
          <w:rFonts w:ascii="Arial" w:hAnsi="Arial" w:cs="Arial"/>
          <w:sz w:val="24"/>
          <w:szCs w:val="24"/>
        </w:rPr>
        <w:t>Desa</w:t>
      </w:r>
      <w:proofErr w:type="spellEnd"/>
      <w:r w:rsidR="001060F8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</w:t>
      </w:r>
      <w:proofErr w:type="spellStart"/>
      <w:r w:rsidR="001060F8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pada</w:t>
      </w:r>
      <w:proofErr w:type="spellEnd"/>
      <w:r w:rsidR="001060F8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</w:t>
      </w:r>
      <w:proofErr w:type="spellStart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Dinas</w:t>
      </w:r>
      <w:proofErr w:type="spellEnd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</w:t>
      </w:r>
      <w:proofErr w:type="spellStart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Pemberdayaan</w:t>
      </w:r>
      <w:proofErr w:type="spellEnd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</w:t>
      </w:r>
      <w:proofErr w:type="spellStart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Masyarakat</w:t>
      </w:r>
      <w:proofErr w:type="spellEnd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</w:t>
      </w:r>
      <w:proofErr w:type="spellStart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dan</w:t>
      </w:r>
      <w:proofErr w:type="spellEnd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</w:t>
      </w:r>
      <w:proofErr w:type="spellStart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Desa</w:t>
      </w:r>
      <w:proofErr w:type="spellEnd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</w:t>
      </w:r>
      <w:proofErr w:type="spellStart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Kabupaten</w:t>
      </w:r>
      <w:proofErr w:type="spellEnd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Malang</w:t>
      </w:r>
      <w:r w:rsidR="00B9108F"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sz w:val="24"/>
          <w:szCs w:val="24"/>
        </w:rPr>
        <w:t>dan</w:t>
      </w:r>
      <w:proofErr w:type="spellEnd"/>
      <w:r w:rsidR="00B9108F"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sz w:val="24"/>
          <w:szCs w:val="24"/>
        </w:rPr>
        <w:t>menjadi</w:t>
      </w:r>
      <w:proofErr w:type="spellEnd"/>
      <w:r w:rsidR="00B9108F"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sz w:val="24"/>
          <w:szCs w:val="24"/>
        </w:rPr>
        <w:t>bahan</w:t>
      </w:r>
      <w:proofErr w:type="spellEnd"/>
      <w:r w:rsidRPr="00E041C6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Pr="00E041C6">
        <w:rPr>
          <w:rFonts w:ascii="Arial" w:eastAsia="Calibri" w:hAnsi="Arial" w:cs="Arial"/>
          <w:color w:val="000000"/>
          <w:sz w:val="24"/>
          <w:szCs w:val="24"/>
        </w:rPr>
        <w:t>evaluasi</w:t>
      </w:r>
      <w:proofErr w:type="spellEnd"/>
      <w:r w:rsidRPr="00E041C6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>bagi</w:t>
      </w:r>
      <w:proofErr w:type="spellEnd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>peningkatan</w:t>
      </w:r>
      <w:proofErr w:type="spellEnd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>kinerja</w:t>
      </w:r>
      <w:proofErr w:type="spellEnd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 xml:space="preserve"> di </w:t>
      </w:r>
      <w:proofErr w:type="spellStart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>tahun</w:t>
      </w:r>
      <w:proofErr w:type="spellEnd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>mendatang</w:t>
      </w:r>
      <w:proofErr w:type="spellEnd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>.</w:t>
      </w:r>
      <w:proofErr w:type="gramEnd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>Terima</w:t>
      </w:r>
      <w:proofErr w:type="spellEnd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>Kasih</w:t>
      </w:r>
      <w:proofErr w:type="spellEnd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>.</w:t>
      </w:r>
    </w:p>
    <w:p w:rsidR="0085062A" w:rsidRPr="0085062A" w:rsidRDefault="0085062A" w:rsidP="00A753A4">
      <w:pPr>
        <w:spacing w:after="0" w:line="360" w:lineRule="auto"/>
        <w:ind w:left="567"/>
        <w:jc w:val="both"/>
        <w:rPr>
          <w:rFonts w:ascii="Arial" w:eastAsia="Calibri" w:hAnsi="Arial" w:cs="Arial"/>
          <w:color w:val="000000"/>
        </w:rPr>
      </w:pPr>
    </w:p>
    <w:tbl>
      <w:tblPr>
        <w:tblStyle w:val="TableGrid"/>
        <w:tblW w:w="957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9"/>
        <w:gridCol w:w="4789"/>
      </w:tblGrid>
      <w:tr w:rsidR="00340134" w:rsidRPr="00E041C6" w:rsidTr="007727D6">
        <w:trPr>
          <w:jc w:val="center"/>
        </w:trPr>
        <w:tc>
          <w:tcPr>
            <w:tcW w:w="4789" w:type="dxa"/>
          </w:tcPr>
          <w:p w:rsidR="00340134" w:rsidRPr="00E041C6" w:rsidRDefault="00340134" w:rsidP="007727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40134" w:rsidRDefault="00340134" w:rsidP="007727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Mengetahui</w:t>
            </w:r>
            <w:proofErr w:type="spellEnd"/>
          </w:p>
          <w:p w:rsidR="00340134" w:rsidRDefault="00340134" w:rsidP="007727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Kepala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Seksi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Penatausahaan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Aset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Desa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340134" w:rsidRDefault="00340134" w:rsidP="007727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40134" w:rsidRDefault="00340134" w:rsidP="007727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40134" w:rsidRDefault="00340134" w:rsidP="007727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40134" w:rsidRDefault="00340134" w:rsidP="007727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40134" w:rsidRPr="00C572EF" w:rsidRDefault="00340134" w:rsidP="007727D6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KUSTRIADI</w:t>
            </w:r>
          </w:p>
          <w:p w:rsidR="00AC4E3B" w:rsidRDefault="00340134" w:rsidP="007727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Penata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340134" w:rsidRPr="00C572EF" w:rsidRDefault="00340134" w:rsidP="007727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NIP. 19630706 198708 1 003</w:t>
            </w:r>
          </w:p>
          <w:p w:rsidR="00340134" w:rsidRPr="00E041C6" w:rsidRDefault="00340134" w:rsidP="007727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89" w:type="dxa"/>
          </w:tcPr>
          <w:p w:rsidR="00340134" w:rsidRPr="00E041C6" w:rsidRDefault="00340134" w:rsidP="007727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Malang</w:t>
            </w:r>
            <w:r w:rsidRPr="00E041C6">
              <w:rPr>
                <w:rFonts w:ascii="Arial" w:hAnsi="Arial" w:cs="Arial"/>
                <w:sz w:val="24"/>
                <w:szCs w:val="24"/>
              </w:rPr>
              <w:t xml:space="preserve">,     </w:t>
            </w:r>
            <w:r>
              <w:rPr>
                <w:rFonts w:ascii="Arial" w:hAnsi="Arial" w:cs="Arial"/>
                <w:sz w:val="24"/>
                <w:szCs w:val="24"/>
              </w:rPr>
              <w:t xml:space="preserve">    </w:t>
            </w:r>
            <w:proofErr w:type="spellStart"/>
            <w:r w:rsidR="001060F8">
              <w:rPr>
                <w:rFonts w:ascii="Arial" w:hAnsi="Arial" w:cs="Arial"/>
                <w:sz w:val="24"/>
                <w:szCs w:val="24"/>
              </w:rPr>
              <w:t>Januari</w:t>
            </w:r>
            <w:proofErr w:type="spellEnd"/>
            <w:r w:rsidR="00AC4E3B">
              <w:rPr>
                <w:rFonts w:ascii="Arial" w:hAnsi="Arial" w:cs="Arial"/>
                <w:sz w:val="24"/>
                <w:szCs w:val="24"/>
              </w:rPr>
              <w:t xml:space="preserve"> 20</w:t>
            </w:r>
            <w:r w:rsidR="001060F8">
              <w:rPr>
                <w:rFonts w:ascii="Arial" w:hAnsi="Arial" w:cs="Arial"/>
                <w:sz w:val="24"/>
                <w:szCs w:val="24"/>
              </w:rPr>
              <w:t>20</w:t>
            </w:r>
          </w:p>
          <w:p w:rsidR="00340134" w:rsidRPr="00E041C6" w:rsidRDefault="00340134" w:rsidP="007727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40134" w:rsidRPr="00F44E21" w:rsidRDefault="00340134" w:rsidP="007727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</w:rPr>
              <w:t>Pengadministrasi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="00285DFF">
              <w:rPr>
                <w:rFonts w:ascii="Arial" w:hAnsi="Arial" w:cs="Arial"/>
                <w:sz w:val="24"/>
              </w:rPr>
              <w:t>Umum</w:t>
            </w:r>
            <w:proofErr w:type="spellEnd"/>
            <w:r w:rsidR="00285DFF">
              <w:rPr>
                <w:rFonts w:ascii="Arial" w:hAnsi="Arial" w:cs="Arial"/>
                <w:sz w:val="24"/>
              </w:rPr>
              <w:t xml:space="preserve"> </w:t>
            </w:r>
            <w:bookmarkStart w:id="0" w:name="_GoBack"/>
            <w:bookmarkEnd w:id="0"/>
            <w:proofErr w:type="spellStart"/>
            <w:r>
              <w:rPr>
                <w:rFonts w:ascii="Arial" w:hAnsi="Arial" w:cs="Arial"/>
                <w:sz w:val="24"/>
              </w:rPr>
              <w:t>Aset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</w:rPr>
              <w:t>Desa</w:t>
            </w:r>
            <w:proofErr w:type="spellEnd"/>
          </w:p>
          <w:p w:rsidR="00340134" w:rsidRPr="00E041C6" w:rsidRDefault="00340134" w:rsidP="007727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40134" w:rsidRPr="00E041C6" w:rsidRDefault="00340134" w:rsidP="007727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40134" w:rsidRPr="00E041C6" w:rsidRDefault="00340134" w:rsidP="007727D6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340134" w:rsidRPr="00E041C6" w:rsidRDefault="00340134" w:rsidP="007727D6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340134" w:rsidRPr="00662B86" w:rsidRDefault="00340134" w:rsidP="00340134">
            <w:pPr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662B86">
              <w:rPr>
                <w:rFonts w:ascii="Arial" w:hAnsi="Arial" w:cs="Arial"/>
                <w:b/>
                <w:sz w:val="24"/>
                <w:u w:val="single"/>
              </w:rPr>
              <w:t>EKO SOENARTO</w:t>
            </w:r>
            <w:r w:rsidRPr="00662B86">
              <w:rPr>
                <w:rFonts w:ascii="Arial" w:hAnsi="Arial" w:cs="Arial"/>
                <w:sz w:val="24"/>
                <w:szCs w:val="24"/>
                <w:u w:val="single"/>
              </w:rPr>
              <w:t xml:space="preserve"> </w:t>
            </w:r>
          </w:p>
          <w:p w:rsidR="00662B86" w:rsidRPr="00B3584A" w:rsidRDefault="00662B86" w:rsidP="00662B86">
            <w:pPr>
              <w:jc w:val="center"/>
              <w:rPr>
                <w:rFonts w:ascii="Arial" w:hAnsi="Arial" w:cs="Arial"/>
                <w:sz w:val="24"/>
              </w:rPr>
            </w:pPr>
            <w:proofErr w:type="spellStart"/>
            <w:r w:rsidRPr="00B3584A">
              <w:rPr>
                <w:rFonts w:ascii="Arial" w:hAnsi="Arial" w:cs="Arial"/>
                <w:sz w:val="24"/>
              </w:rPr>
              <w:t>Penata</w:t>
            </w:r>
            <w:proofErr w:type="spellEnd"/>
            <w:r w:rsidRPr="00B3584A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B3584A">
              <w:rPr>
                <w:rFonts w:ascii="Arial" w:hAnsi="Arial" w:cs="Arial"/>
                <w:sz w:val="24"/>
              </w:rPr>
              <w:t>Muda</w:t>
            </w:r>
            <w:proofErr w:type="spellEnd"/>
            <w:r w:rsidRPr="00B3584A">
              <w:rPr>
                <w:rFonts w:ascii="Arial" w:hAnsi="Arial" w:cs="Arial"/>
                <w:sz w:val="24"/>
              </w:rPr>
              <w:t xml:space="preserve"> T</w:t>
            </w:r>
            <w:r>
              <w:rPr>
                <w:rFonts w:ascii="Arial" w:hAnsi="Arial" w:cs="Arial"/>
                <w:sz w:val="24"/>
              </w:rPr>
              <w:t xml:space="preserve">ingkat </w:t>
            </w:r>
            <w:r w:rsidRPr="00B3584A">
              <w:rPr>
                <w:rFonts w:ascii="Arial" w:hAnsi="Arial" w:cs="Arial"/>
                <w:sz w:val="24"/>
              </w:rPr>
              <w:t xml:space="preserve">I </w:t>
            </w:r>
          </w:p>
          <w:p w:rsidR="00662B86" w:rsidRPr="00B3584A" w:rsidRDefault="00662B86" w:rsidP="00662B86">
            <w:pPr>
              <w:jc w:val="center"/>
              <w:rPr>
                <w:rFonts w:ascii="Arial" w:hAnsi="Arial" w:cs="Arial"/>
                <w:sz w:val="24"/>
              </w:rPr>
            </w:pPr>
            <w:r w:rsidRPr="00B3584A">
              <w:rPr>
                <w:rFonts w:ascii="Arial" w:hAnsi="Arial" w:cs="Arial"/>
                <w:sz w:val="24"/>
              </w:rPr>
              <w:t>NIP. 19680307 199301 1 001</w:t>
            </w:r>
          </w:p>
          <w:p w:rsidR="00662B86" w:rsidRPr="00E041C6" w:rsidRDefault="00662B86" w:rsidP="0034013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34EE5" w:rsidRPr="00E041C6" w:rsidTr="00334EE5">
        <w:trPr>
          <w:jc w:val="center"/>
        </w:trPr>
        <w:tc>
          <w:tcPr>
            <w:tcW w:w="4789" w:type="dxa"/>
          </w:tcPr>
          <w:p w:rsidR="00334EE5" w:rsidRPr="00E041C6" w:rsidRDefault="00334EE5" w:rsidP="004721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89" w:type="dxa"/>
          </w:tcPr>
          <w:p w:rsidR="00334EE5" w:rsidRPr="00E041C6" w:rsidRDefault="00334EE5" w:rsidP="00AE4E4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5062A" w:rsidRDefault="0085062A" w:rsidP="008B66C4">
      <w:pPr>
        <w:spacing w:after="0" w:line="360" w:lineRule="auto"/>
        <w:jc w:val="right"/>
        <w:rPr>
          <w:rFonts w:ascii="Arial" w:hAnsi="Arial" w:cs="Arial"/>
          <w:bCs/>
        </w:rPr>
      </w:pPr>
    </w:p>
    <w:sectPr w:rsidR="0085062A" w:rsidSect="003F54C8">
      <w:pgSz w:w="12242" w:h="18722" w:code="1000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F51E3"/>
    <w:multiLevelType w:val="hybridMultilevel"/>
    <w:tmpl w:val="6A747C46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1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1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1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1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1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F93A01"/>
    <w:multiLevelType w:val="hybridMultilevel"/>
    <w:tmpl w:val="FD2ACBAA"/>
    <w:lvl w:ilvl="0" w:tplc="AE1E57D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894CD4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76855A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94A4E8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686836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544646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A3848B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598671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62ABE2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>
    <w:nsid w:val="0EB27380"/>
    <w:multiLevelType w:val="hybridMultilevel"/>
    <w:tmpl w:val="77A8DAB8"/>
    <w:lvl w:ilvl="0" w:tplc="485C7800">
      <w:start w:val="1"/>
      <w:numFmt w:val="lowerLetter"/>
      <w:lvlText w:val="%1."/>
      <w:lvlJc w:val="left"/>
      <w:pPr>
        <w:ind w:left="2700" w:hanging="360"/>
      </w:pPr>
      <w:rPr>
        <w:rFonts w:ascii="Bookman Old Style" w:hAnsi="Bookman Old Style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3">
    <w:nsid w:val="174439BA"/>
    <w:multiLevelType w:val="hybridMultilevel"/>
    <w:tmpl w:val="CA1ACE12"/>
    <w:lvl w:ilvl="0" w:tplc="04210019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21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17641D31"/>
    <w:multiLevelType w:val="hybridMultilevel"/>
    <w:tmpl w:val="2A009A72"/>
    <w:lvl w:ilvl="0" w:tplc="04090019">
      <w:start w:val="1"/>
      <w:numFmt w:val="lowerLetter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A5158C0"/>
    <w:multiLevelType w:val="hybridMultilevel"/>
    <w:tmpl w:val="1EF6476A"/>
    <w:lvl w:ilvl="0" w:tplc="0088B0F8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A8D44DEE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2B968A0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0A641C3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FDCE4F7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CE8EA04E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486A60A4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FEF6F204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16DE93F6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61E0942"/>
    <w:multiLevelType w:val="hybridMultilevel"/>
    <w:tmpl w:val="B4F830C6"/>
    <w:lvl w:ilvl="0" w:tplc="98DA7A1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4A143C04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D97862D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D0C0D74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5F64D6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D714D5B2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9BA22FB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E394261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BC5A3B1A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D7C1D74"/>
    <w:multiLevelType w:val="hybridMultilevel"/>
    <w:tmpl w:val="4CBE981A"/>
    <w:lvl w:ilvl="0" w:tplc="8D9AC254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C87E3CDA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F87E9D2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70642FB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7526B72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2FDC7DDC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DBE20BCA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81308C7A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87BA5A80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E830277"/>
    <w:multiLevelType w:val="hybridMultilevel"/>
    <w:tmpl w:val="6B529608"/>
    <w:lvl w:ilvl="0" w:tplc="4A96CD1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876C50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936825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81E339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82480C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05C5F2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FD0D64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F12658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A72621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9">
    <w:nsid w:val="2F701938"/>
    <w:multiLevelType w:val="hybridMultilevel"/>
    <w:tmpl w:val="7B084072"/>
    <w:lvl w:ilvl="0" w:tplc="AA3C461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5A84C9A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1E04C78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CA6324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2D004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44092F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31EC208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592281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FFECF7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0">
    <w:nsid w:val="31484191"/>
    <w:multiLevelType w:val="hybridMultilevel"/>
    <w:tmpl w:val="320C84C6"/>
    <w:lvl w:ilvl="0" w:tplc="204C7FFC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8D742758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B9B0481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F1FE3AC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2FE9900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1D30FFE8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0F4084E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D68AF208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D3EA6C7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2785A91"/>
    <w:multiLevelType w:val="hybridMultilevel"/>
    <w:tmpl w:val="5D54B86A"/>
    <w:lvl w:ilvl="0" w:tplc="04210019">
      <w:start w:val="1"/>
      <w:numFmt w:val="lowerLetter"/>
      <w:lvlText w:val="%1."/>
      <w:lvlJc w:val="left"/>
      <w:pPr>
        <w:ind w:left="2398" w:hanging="360"/>
      </w:pPr>
    </w:lvl>
    <w:lvl w:ilvl="1" w:tplc="0421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1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1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1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1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1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8EB5E08"/>
    <w:multiLevelType w:val="hybridMultilevel"/>
    <w:tmpl w:val="C040060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6EE2481C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B56E9F"/>
    <w:multiLevelType w:val="hybridMultilevel"/>
    <w:tmpl w:val="C038C668"/>
    <w:lvl w:ilvl="0" w:tplc="33B873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0051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A042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8C12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CCB8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365B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EA15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BEEC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B420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E227162"/>
    <w:multiLevelType w:val="hybridMultilevel"/>
    <w:tmpl w:val="2220853A"/>
    <w:lvl w:ilvl="0" w:tplc="8CA4DD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0EE254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E407A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20231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F2AEC7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DD4872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0B6FA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42BA3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4632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6D87F94"/>
    <w:multiLevelType w:val="hybridMultilevel"/>
    <w:tmpl w:val="31AE6766"/>
    <w:lvl w:ilvl="0" w:tplc="3458640A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5E485FFC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A08A71A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B47A45AC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66C64180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49EAF6D4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DC9E157C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A2AE9046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3A56556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EA60B51"/>
    <w:multiLevelType w:val="hybridMultilevel"/>
    <w:tmpl w:val="B8F083DC"/>
    <w:lvl w:ilvl="0" w:tplc="0421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>
      <w:start w:val="1"/>
      <w:numFmt w:val="decimal"/>
      <w:lvlText w:val="%2."/>
      <w:lvlJc w:val="left"/>
      <w:pPr>
        <w:tabs>
          <w:tab w:val="num" w:pos="1734"/>
        </w:tabs>
        <w:ind w:left="1734" w:hanging="360"/>
      </w:pPr>
    </w:lvl>
    <w:lvl w:ilvl="2" w:tplc="0421001B">
      <w:start w:val="1"/>
      <w:numFmt w:val="decimal"/>
      <w:lvlText w:val="%3."/>
      <w:lvlJc w:val="left"/>
      <w:pPr>
        <w:tabs>
          <w:tab w:val="num" w:pos="2454"/>
        </w:tabs>
        <w:ind w:left="2454" w:hanging="360"/>
      </w:pPr>
    </w:lvl>
    <w:lvl w:ilvl="3" w:tplc="0421000F">
      <w:start w:val="1"/>
      <w:numFmt w:val="decimal"/>
      <w:lvlText w:val="%4."/>
      <w:lvlJc w:val="left"/>
      <w:pPr>
        <w:tabs>
          <w:tab w:val="num" w:pos="3174"/>
        </w:tabs>
        <w:ind w:left="3174" w:hanging="360"/>
      </w:pPr>
    </w:lvl>
    <w:lvl w:ilvl="4" w:tplc="04210019">
      <w:start w:val="1"/>
      <w:numFmt w:val="decimal"/>
      <w:lvlText w:val="%5."/>
      <w:lvlJc w:val="left"/>
      <w:pPr>
        <w:tabs>
          <w:tab w:val="num" w:pos="3894"/>
        </w:tabs>
        <w:ind w:left="3894" w:hanging="360"/>
      </w:pPr>
    </w:lvl>
    <w:lvl w:ilvl="5" w:tplc="0421001B">
      <w:start w:val="1"/>
      <w:numFmt w:val="decimal"/>
      <w:lvlText w:val="%6."/>
      <w:lvlJc w:val="left"/>
      <w:pPr>
        <w:tabs>
          <w:tab w:val="num" w:pos="4614"/>
        </w:tabs>
        <w:ind w:left="4614" w:hanging="360"/>
      </w:pPr>
    </w:lvl>
    <w:lvl w:ilvl="6" w:tplc="0421000F">
      <w:start w:val="1"/>
      <w:numFmt w:val="decimal"/>
      <w:lvlText w:val="%7."/>
      <w:lvlJc w:val="left"/>
      <w:pPr>
        <w:tabs>
          <w:tab w:val="num" w:pos="5334"/>
        </w:tabs>
        <w:ind w:left="5334" w:hanging="360"/>
      </w:pPr>
    </w:lvl>
    <w:lvl w:ilvl="7" w:tplc="04210019">
      <w:start w:val="1"/>
      <w:numFmt w:val="decimal"/>
      <w:lvlText w:val="%8."/>
      <w:lvlJc w:val="left"/>
      <w:pPr>
        <w:tabs>
          <w:tab w:val="num" w:pos="6054"/>
        </w:tabs>
        <w:ind w:left="6054" w:hanging="360"/>
      </w:pPr>
    </w:lvl>
    <w:lvl w:ilvl="8" w:tplc="0421001B">
      <w:start w:val="1"/>
      <w:numFmt w:val="decimal"/>
      <w:lvlText w:val="%9."/>
      <w:lvlJc w:val="left"/>
      <w:pPr>
        <w:tabs>
          <w:tab w:val="num" w:pos="6774"/>
        </w:tabs>
        <w:ind w:left="6774" w:hanging="360"/>
      </w:pPr>
    </w:lvl>
  </w:abstractNum>
  <w:abstractNum w:abstractNumId="17">
    <w:nsid w:val="4EE1625C"/>
    <w:multiLevelType w:val="hybridMultilevel"/>
    <w:tmpl w:val="CC62427A"/>
    <w:lvl w:ilvl="0" w:tplc="0421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210019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</w:lvl>
    <w:lvl w:ilvl="2" w:tplc="0421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0421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21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0421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0421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21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421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18">
    <w:nsid w:val="5B715684"/>
    <w:multiLevelType w:val="hybridMultilevel"/>
    <w:tmpl w:val="801E778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5F1E91"/>
    <w:multiLevelType w:val="hybridMultilevel"/>
    <w:tmpl w:val="AD6A585E"/>
    <w:lvl w:ilvl="0" w:tplc="8594EE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D644B6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860BF2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B72CD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79E5C4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BA34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EF27A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F624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66661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1751732"/>
    <w:multiLevelType w:val="hybridMultilevel"/>
    <w:tmpl w:val="2E3E7584"/>
    <w:lvl w:ilvl="0" w:tplc="E4FEA506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60482D8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9C24AC2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20025C80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F26836C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133AF1D0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74BE3190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CDA81A5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E4C87352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3D414CC"/>
    <w:multiLevelType w:val="hybridMultilevel"/>
    <w:tmpl w:val="1666CCBA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EEA4771"/>
    <w:multiLevelType w:val="hybridMultilevel"/>
    <w:tmpl w:val="1C02DE22"/>
    <w:lvl w:ilvl="0" w:tplc="700AAD8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5D6729C"/>
    <w:multiLevelType w:val="hybridMultilevel"/>
    <w:tmpl w:val="202EDF14"/>
    <w:lvl w:ilvl="0" w:tplc="90BE7660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CB1CA42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63C0470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B71888F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EEE8BDA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8ACA0DF4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A792382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764CD610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DF14AD1C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65A3CA7"/>
    <w:multiLevelType w:val="hybridMultilevel"/>
    <w:tmpl w:val="06AAF3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19">
      <w:start w:val="1"/>
      <w:numFmt w:val="lowerLetter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9CA119C"/>
    <w:multiLevelType w:val="hybridMultilevel"/>
    <w:tmpl w:val="71380C58"/>
    <w:lvl w:ilvl="0" w:tplc="71BCD774">
      <w:start w:val="1"/>
      <w:numFmt w:val="lowerLetter"/>
      <w:lvlText w:val="9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19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A03253F"/>
    <w:multiLevelType w:val="hybridMultilevel"/>
    <w:tmpl w:val="1CF8CD5C"/>
    <w:lvl w:ilvl="0" w:tplc="2132EC6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F750AAB"/>
    <w:multiLevelType w:val="hybridMultilevel"/>
    <w:tmpl w:val="E90E4B06"/>
    <w:lvl w:ilvl="0" w:tplc="0421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>
    <w:nsid w:val="7F9F5B39"/>
    <w:multiLevelType w:val="hybridMultilevel"/>
    <w:tmpl w:val="C038C668"/>
    <w:lvl w:ilvl="0" w:tplc="33B873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0051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A042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8C12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CCB8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365B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EA15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BEEC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B420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9"/>
  </w:num>
  <w:num w:numId="2">
    <w:abstractNumId w:val="8"/>
  </w:num>
  <w:num w:numId="3">
    <w:abstractNumId w:val="9"/>
  </w:num>
  <w:num w:numId="4">
    <w:abstractNumId w:val="20"/>
  </w:num>
  <w:num w:numId="5">
    <w:abstractNumId w:val="5"/>
  </w:num>
  <w:num w:numId="6">
    <w:abstractNumId w:val="15"/>
  </w:num>
  <w:num w:numId="7">
    <w:abstractNumId w:val="23"/>
  </w:num>
  <w:num w:numId="8">
    <w:abstractNumId w:val="1"/>
  </w:num>
  <w:num w:numId="9">
    <w:abstractNumId w:val="21"/>
  </w:num>
  <w:num w:numId="10">
    <w:abstractNumId w:val="22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</w:num>
  <w:num w:numId="15">
    <w:abstractNumId w:val="0"/>
  </w:num>
  <w:num w:numId="16">
    <w:abstractNumId w:val="27"/>
  </w:num>
  <w:num w:numId="17">
    <w:abstractNumId w:val="6"/>
  </w:num>
  <w:num w:numId="18">
    <w:abstractNumId w:val="10"/>
  </w:num>
  <w:num w:numId="19">
    <w:abstractNumId w:val="14"/>
  </w:num>
  <w:num w:numId="20">
    <w:abstractNumId w:val="7"/>
  </w:num>
  <w:num w:numId="21">
    <w:abstractNumId w:val="28"/>
  </w:num>
  <w:num w:numId="22">
    <w:abstractNumId w:val="16"/>
  </w:num>
  <w:num w:numId="23">
    <w:abstractNumId w:val="3"/>
  </w:num>
  <w:num w:numId="24">
    <w:abstractNumId w:val="13"/>
  </w:num>
  <w:num w:numId="25">
    <w:abstractNumId w:val="11"/>
  </w:num>
  <w:num w:numId="26">
    <w:abstractNumId w:val="2"/>
  </w:num>
  <w:num w:numId="27">
    <w:abstractNumId w:val="25"/>
  </w:num>
  <w:num w:numId="28">
    <w:abstractNumId w:val="24"/>
  </w:num>
  <w:num w:numId="29">
    <w:abstractNumId w:val="12"/>
  </w:num>
  <w:num w:numId="30">
    <w:abstractNumId w:val="18"/>
  </w:num>
  <w:num w:numId="31">
    <w:abstractNumId w:val="4"/>
  </w:num>
  <w:num w:numId="3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DBE"/>
    <w:rsid w:val="000408CC"/>
    <w:rsid w:val="000A1C47"/>
    <w:rsid w:val="000A5EBC"/>
    <w:rsid w:val="001060F8"/>
    <w:rsid w:val="001658C2"/>
    <w:rsid w:val="00171AB0"/>
    <w:rsid w:val="001872FD"/>
    <w:rsid w:val="001A27E9"/>
    <w:rsid w:val="001C3F94"/>
    <w:rsid w:val="002260D9"/>
    <w:rsid w:val="002818AC"/>
    <w:rsid w:val="00285DFF"/>
    <w:rsid w:val="002C5FE9"/>
    <w:rsid w:val="002F31B5"/>
    <w:rsid w:val="0031152C"/>
    <w:rsid w:val="003134BE"/>
    <w:rsid w:val="00316D50"/>
    <w:rsid w:val="00326EEE"/>
    <w:rsid w:val="0033075C"/>
    <w:rsid w:val="00330D34"/>
    <w:rsid w:val="00334EE5"/>
    <w:rsid w:val="003357B2"/>
    <w:rsid w:val="00340134"/>
    <w:rsid w:val="003555E9"/>
    <w:rsid w:val="003C0DDB"/>
    <w:rsid w:val="003F54C8"/>
    <w:rsid w:val="0042285A"/>
    <w:rsid w:val="00451811"/>
    <w:rsid w:val="0047211E"/>
    <w:rsid w:val="004C4C10"/>
    <w:rsid w:val="004E7284"/>
    <w:rsid w:val="004F1148"/>
    <w:rsid w:val="004F6BE6"/>
    <w:rsid w:val="005623C1"/>
    <w:rsid w:val="005A5DBE"/>
    <w:rsid w:val="005B3ED2"/>
    <w:rsid w:val="005E09DC"/>
    <w:rsid w:val="00637DE9"/>
    <w:rsid w:val="006444DA"/>
    <w:rsid w:val="00644D57"/>
    <w:rsid w:val="00662B86"/>
    <w:rsid w:val="00667274"/>
    <w:rsid w:val="00703133"/>
    <w:rsid w:val="00742FB4"/>
    <w:rsid w:val="00750411"/>
    <w:rsid w:val="007D2012"/>
    <w:rsid w:val="0085062A"/>
    <w:rsid w:val="008801CF"/>
    <w:rsid w:val="00893E81"/>
    <w:rsid w:val="008B66C4"/>
    <w:rsid w:val="008E191E"/>
    <w:rsid w:val="00931AE7"/>
    <w:rsid w:val="00956BB9"/>
    <w:rsid w:val="009705BC"/>
    <w:rsid w:val="00987106"/>
    <w:rsid w:val="00992456"/>
    <w:rsid w:val="009D0F72"/>
    <w:rsid w:val="009D5F6E"/>
    <w:rsid w:val="009D7B5D"/>
    <w:rsid w:val="009D7F62"/>
    <w:rsid w:val="00A753A4"/>
    <w:rsid w:val="00AA5109"/>
    <w:rsid w:val="00AC4E3B"/>
    <w:rsid w:val="00AC74FD"/>
    <w:rsid w:val="00AE4E4D"/>
    <w:rsid w:val="00B21A6B"/>
    <w:rsid w:val="00B37E8A"/>
    <w:rsid w:val="00B9108F"/>
    <w:rsid w:val="00B97695"/>
    <w:rsid w:val="00BC39BD"/>
    <w:rsid w:val="00BE509B"/>
    <w:rsid w:val="00C25C36"/>
    <w:rsid w:val="00C2720F"/>
    <w:rsid w:val="00C70AC6"/>
    <w:rsid w:val="00C92CB4"/>
    <w:rsid w:val="00CA2053"/>
    <w:rsid w:val="00CA35B4"/>
    <w:rsid w:val="00CA7FBE"/>
    <w:rsid w:val="00CB2FAF"/>
    <w:rsid w:val="00CC0E6D"/>
    <w:rsid w:val="00D06A84"/>
    <w:rsid w:val="00D21A23"/>
    <w:rsid w:val="00D37EB2"/>
    <w:rsid w:val="00D510C1"/>
    <w:rsid w:val="00D57110"/>
    <w:rsid w:val="00DB36DB"/>
    <w:rsid w:val="00E041C6"/>
    <w:rsid w:val="00E1014E"/>
    <w:rsid w:val="00EA7B0E"/>
    <w:rsid w:val="00EB421E"/>
    <w:rsid w:val="00EB750B"/>
    <w:rsid w:val="00ED36EC"/>
    <w:rsid w:val="00EF2EC6"/>
    <w:rsid w:val="00F577D4"/>
    <w:rsid w:val="00F72681"/>
    <w:rsid w:val="00F740F2"/>
    <w:rsid w:val="00F84C43"/>
    <w:rsid w:val="00FB1890"/>
    <w:rsid w:val="00FB324B"/>
    <w:rsid w:val="00FD7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211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7211E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7211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5F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5F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E72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8E191E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5B3ED2"/>
  </w:style>
  <w:style w:type="paragraph" w:customStyle="1" w:styleId="ListParagraph1">
    <w:name w:val="List Paragraph1"/>
    <w:basedOn w:val="Normal"/>
    <w:uiPriority w:val="34"/>
    <w:qFormat/>
    <w:rsid w:val="005B3ED2"/>
    <w:pPr>
      <w:ind w:left="720"/>
      <w:contextualSpacing/>
      <w:jc w:val="both"/>
    </w:pPr>
    <w:rPr>
      <w:rFonts w:ascii="Calibri" w:eastAsia="Calibri" w:hAnsi="Calibri" w:cs="Times New Roman"/>
    </w:rPr>
  </w:style>
  <w:style w:type="character" w:customStyle="1" w:styleId="A4">
    <w:name w:val="A4"/>
    <w:uiPriority w:val="99"/>
    <w:rsid w:val="00B97695"/>
    <w:rPr>
      <w:rFonts w:ascii="Century Gothic" w:hAnsi="Century Gothic" w:cs="Century Gothic" w:hint="default"/>
      <w:color w:val="000000"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47211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47211E"/>
    <w:rPr>
      <w:rFonts w:ascii="Times New Roman" w:eastAsia="Times New Roman" w:hAnsi="Times New Roman" w:cs="Times New Roman"/>
      <w:b/>
      <w:sz w:val="32"/>
      <w:szCs w:val="20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7211E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Hyperlink">
    <w:name w:val="Hyperlink"/>
    <w:rsid w:val="0047211E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C70AC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TitleChar">
    <w:name w:val="Title Char"/>
    <w:basedOn w:val="DefaultParagraphFont"/>
    <w:link w:val="Title"/>
    <w:rsid w:val="00C70AC6"/>
    <w:rPr>
      <w:rFonts w:ascii="Times New Roman" w:eastAsia="Times New Roman" w:hAnsi="Times New Roman" w:cs="Times New Roman"/>
      <w:b/>
      <w:bCs/>
      <w:sz w:val="28"/>
      <w:szCs w:val="24"/>
      <w:lang w:val="en-US"/>
    </w:rPr>
  </w:style>
  <w:style w:type="paragraph" w:customStyle="1" w:styleId="judul1">
    <w:name w:val="judul 1"/>
    <w:basedOn w:val="Normal"/>
    <w:rsid w:val="005623C1"/>
    <w:pPr>
      <w:spacing w:after="0" w:line="240" w:lineRule="auto"/>
      <w:jc w:val="both"/>
    </w:pPr>
    <w:rPr>
      <w:rFonts w:ascii="Book Antiqua" w:eastAsia="Times New Roman" w:hAnsi="Book Antiqua" w:cs="Times New Roman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211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7211E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7211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5F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5F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E72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8E191E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5B3ED2"/>
  </w:style>
  <w:style w:type="paragraph" w:customStyle="1" w:styleId="ListParagraph1">
    <w:name w:val="List Paragraph1"/>
    <w:basedOn w:val="Normal"/>
    <w:uiPriority w:val="34"/>
    <w:qFormat/>
    <w:rsid w:val="005B3ED2"/>
    <w:pPr>
      <w:ind w:left="720"/>
      <w:contextualSpacing/>
      <w:jc w:val="both"/>
    </w:pPr>
    <w:rPr>
      <w:rFonts w:ascii="Calibri" w:eastAsia="Calibri" w:hAnsi="Calibri" w:cs="Times New Roman"/>
    </w:rPr>
  </w:style>
  <w:style w:type="character" w:customStyle="1" w:styleId="A4">
    <w:name w:val="A4"/>
    <w:uiPriority w:val="99"/>
    <w:rsid w:val="00B97695"/>
    <w:rPr>
      <w:rFonts w:ascii="Century Gothic" w:hAnsi="Century Gothic" w:cs="Century Gothic" w:hint="default"/>
      <w:color w:val="000000"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47211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47211E"/>
    <w:rPr>
      <w:rFonts w:ascii="Times New Roman" w:eastAsia="Times New Roman" w:hAnsi="Times New Roman" w:cs="Times New Roman"/>
      <w:b/>
      <w:sz w:val="32"/>
      <w:szCs w:val="20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7211E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Hyperlink">
    <w:name w:val="Hyperlink"/>
    <w:rsid w:val="0047211E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C70AC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TitleChar">
    <w:name w:val="Title Char"/>
    <w:basedOn w:val="DefaultParagraphFont"/>
    <w:link w:val="Title"/>
    <w:rsid w:val="00C70AC6"/>
    <w:rPr>
      <w:rFonts w:ascii="Times New Roman" w:eastAsia="Times New Roman" w:hAnsi="Times New Roman" w:cs="Times New Roman"/>
      <w:b/>
      <w:bCs/>
      <w:sz w:val="28"/>
      <w:szCs w:val="24"/>
      <w:lang w:val="en-US"/>
    </w:rPr>
  </w:style>
  <w:style w:type="paragraph" w:customStyle="1" w:styleId="judul1">
    <w:name w:val="judul 1"/>
    <w:basedOn w:val="Normal"/>
    <w:rsid w:val="005623C1"/>
    <w:pPr>
      <w:spacing w:after="0" w:line="240" w:lineRule="auto"/>
      <w:jc w:val="both"/>
    </w:pPr>
    <w:rPr>
      <w:rFonts w:ascii="Book Antiqua" w:eastAsia="Times New Roman" w:hAnsi="Book Antiqua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48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6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0279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89087">
          <w:marLeft w:val="57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8043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57640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18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8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4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3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8792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244116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88852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45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18811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01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09196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59940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99978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274295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49922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62496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06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9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205671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5765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51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465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9627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904781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14269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02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5F99FF-813A-498D-A03A-0FF9C0019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595</Words>
  <Characters>3393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3</cp:revision>
  <cp:lastPrinted>2019-02-27T07:09:00Z</cp:lastPrinted>
  <dcterms:created xsi:type="dcterms:W3CDTF">2020-03-05T01:48:00Z</dcterms:created>
  <dcterms:modified xsi:type="dcterms:W3CDTF">2020-03-05T01:51:00Z</dcterms:modified>
</cp:coreProperties>
</file>