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981211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981211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125C31" w:rsidRDefault="00981211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PENGADMINISTRASI UMUM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B21A6B">
      <w:pPr>
        <w:numPr>
          <w:ilvl w:val="0"/>
          <w:numId w:val="17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 xml:space="preserve">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422854">
        <w:rPr>
          <w:rFonts w:ascii="Arial" w:hAnsi="Arial" w:cs="Arial"/>
          <w:bCs/>
          <w:sz w:val="24"/>
          <w:szCs w:val="24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 xml:space="preserve">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</w:p>
    <w:p w:rsidR="008801CF" w:rsidRPr="00B21A6B" w:rsidRDefault="008801CF" w:rsidP="00B21A6B">
      <w:pPr>
        <w:spacing w:after="0" w:line="312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B21A6B">
      <w:pPr>
        <w:numPr>
          <w:ilvl w:val="0"/>
          <w:numId w:val="18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AC74FD" w:rsidRPr="00E041C6" w:rsidRDefault="00BE509B" w:rsidP="00B21A6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mandat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bCs/>
          <w:sz w:val="24"/>
          <w:szCs w:val="24"/>
        </w:rPr>
        <w:t xml:space="preserve">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>i w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ujud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B21A6B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422854">
        <w:rPr>
          <w:rFonts w:ascii="Arial" w:hAnsi="Arial" w:cs="Arial"/>
          <w:bCs/>
          <w:sz w:val="24"/>
          <w:szCs w:val="24"/>
        </w:rPr>
        <w:t>mandat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B21A6B">
      <w:pPr>
        <w:spacing w:after="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B21A6B">
      <w:pPr>
        <w:numPr>
          <w:ilvl w:val="0"/>
          <w:numId w:val="20"/>
        </w:numPr>
        <w:tabs>
          <w:tab w:val="clear" w:pos="720"/>
          <w:tab w:val="num" w:pos="426"/>
        </w:tabs>
        <w:spacing w:after="0" w:line="312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</w:p>
    <w:p w:rsidR="008801CF" w:rsidRPr="00E041C6" w:rsidRDefault="008801CF" w:rsidP="00B21A6B">
      <w:pPr>
        <w:spacing w:after="0" w:line="312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.</w:t>
      </w:r>
    </w:p>
    <w:p w:rsidR="008801CF" w:rsidRPr="00E041C6" w:rsidRDefault="008801CF" w:rsidP="001658C2">
      <w:pPr>
        <w:spacing w:after="0" w:line="312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</w:p>
    <w:p w:rsidR="00AC74FD" w:rsidRPr="00E041C6" w:rsidRDefault="00BE509B" w:rsidP="00B21A6B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</w:p>
    <w:p w:rsidR="00CB2FAF" w:rsidRPr="00E041C6" w:rsidRDefault="007846A6" w:rsidP="00B21A6B">
      <w:pPr>
        <w:widowControl w:val="0"/>
        <w:autoSpaceDE w:val="0"/>
        <w:autoSpaceDN w:val="0"/>
        <w:adjustRightInd w:val="0"/>
        <w:spacing w:after="0" w:line="312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  <w:lang w:val="id-ID"/>
        </w:rPr>
        <w:t xml:space="preserve">Caraka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7846A6" w:rsidRPr="003C7DD5" w:rsidRDefault="007846A6" w:rsidP="00F740F2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12" w:lineRule="auto"/>
        <w:ind w:left="993" w:hanging="284"/>
        <w:rPr>
          <w:rFonts w:ascii="Arial" w:hAnsi="Arial" w:cs="Arial"/>
          <w:sz w:val="24"/>
          <w:szCs w:val="24"/>
        </w:rPr>
      </w:pPr>
      <w:r w:rsidRPr="003C7DD5">
        <w:rPr>
          <w:rFonts w:ascii="Arial" w:hAnsi="Arial" w:cs="Arial"/>
          <w:sz w:val="24"/>
          <w:szCs w:val="24"/>
          <w:lang w:val="id-ID"/>
        </w:rPr>
        <w:t>Mengirim Surat</w:t>
      </w:r>
      <w:r w:rsidR="003C7DD5">
        <w:rPr>
          <w:rFonts w:ascii="Arial" w:hAnsi="Arial" w:cs="Arial"/>
          <w:sz w:val="24"/>
          <w:szCs w:val="24"/>
          <w:lang w:val="id-ID"/>
        </w:rPr>
        <w:t>;</w:t>
      </w:r>
    </w:p>
    <w:p w:rsidR="00F740F2" w:rsidRPr="003C7DD5" w:rsidRDefault="00F740F2" w:rsidP="00F740F2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12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3C7DD5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="007846A6" w:rsidRPr="003C7DD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3C7DD5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="007846A6" w:rsidRPr="003C7DD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="007846A6" w:rsidRPr="003C7DD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3C7DD5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3C7DD5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3C7DD5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F84C43" w:rsidRPr="00184A82" w:rsidRDefault="00F84C43" w:rsidP="00F84C43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406F93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I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3925DA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195" w:type="dxa"/>
        <w:jc w:val="center"/>
        <w:tblLayout w:type="fixed"/>
        <w:tblLook w:val="04A0" w:firstRow="1" w:lastRow="0" w:firstColumn="1" w:lastColumn="0" w:noHBand="0" w:noVBand="1"/>
      </w:tblPr>
      <w:tblGrid>
        <w:gridCol w:w="662"/>
        <w:gridCol w:w="2712"/>
        <w:gridCol w:w="3021"/>
        <w:gridCol w:w="1800"/>
      </w:tblGrid>
      <w:tr w:rsidR="002F31B5" w:rsidRPr="00475BF2" w:rsidTr="00E415AA">
        <w:trPr>
          <w:trHeight w:val="815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E415AA">
        <w:trPr>
          <w:trHeight w:val="90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E4D" w:rsidRPr="00981211" w:rsidRDefault="00981211" w:rsidP="007730D6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Pengadministrasi Umum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F740F2" w:rsidP="00125C31">
            <w:pPr>
              <w:pStyle w:val="ListParagraph"/>
              <w:spacing w:line="24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="00125C31">
              <w:rPr>
                <w:rFonts w:ascii="Arial" w:hAnsi="Arial" w:cs="Arial"/>
                <w:lang w:val="id-ID"/>
              </w:rPr>
              <w:t xml:space="preserve"> surat yang dikirim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Default="00981211" w:rsidP="00F740F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300</w:t>
            </w:r>
          </w:p>
          <w:p w:rsidR="007730D6" w:rsidRPr="00125C31" w:rsidRDefault="00981211" w:rsidP="00F740F2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dokumen</w:t>
            </w:r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Default="00422854" w:rsidP="00422854">
      <w:pPr>
        <w:spacing w:after="0" w:line="360" w:lineRule="auto"/>
        <w:rPr>
          <w:rFonts w:ascii="Arial" w:hAnsi="Arial" w:cs="Arial"/>
          <w:bCs/>
          <w:lang w:val="id-ID"/>
        </w:rPr>
      </w:pPr>
    </w:p>
    <w:p w:rsid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E415AA" w:rsidRDefault="00E415AA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422854" w:rsidRPr="00422854" w:rsidRDefault="00422854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AC74FD" w:rsidRPr="00422854" w:rsidRDefault="00BE509B" w:rsidP="00422854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22854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dan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analisis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untuk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setiap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sasaran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atau</w:t>
      </w:r>
      <w:proofErr w:type="spellEnd"/>
      <w:r w:rsidR="00125C31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422854">
        <w:rPr>
          <w:rFonts w:ascii="Arial" w:hAnsi="Arial" w:cs="Arial"/>
          <w:bCs/>
          <w:sz w:val="24"/>
          <w:szCs w:val="24"/>
        </w:rPr>
        <w:t xml:space="preserve"> program/</w:t>
      </w:r>
      <w:r w:rsidR="007846A6" w:rsidRPr="00422854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22854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422854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13" w:type="dxa"/>
        <w:jc w:val="right"/>
        <w:tblLayout w:type="fixed"/>
        <w:tblLook w:val="04A0" w:firstRow="1" w:lastRow="0" w:firstColumn="1" w:lastColumn="0" w:noHBand="0" w:noVBand="1"/>
      </w:tblPr>
      <w:tblGrid>
        <w:gridCol w:w="661"/>
        <w:gridCol w:w="1941"/>
        <w:gridCol w:w="1916"/>
        <w:gridCol w:w="1548"/>
        <w:gridCol w:w="1393"/>
        <w:gridCol w:w="1254"/>
      </w:tblGrid>
      <w:tr w:rsidR="00750411" w:rsidRPr="008801CF" w:rsidTr="00981211">
        <w:trPr>
          <w:trHeight w:val="339"/>
          <w:jc w:val="right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="00406F93">
              <w:rPr>
                <w:rFonts w:ascii="Arial" w:eastAsia="Times New Roman" w:hAnsi="Arial" w:cs="Arial"/>
                <w:b/>
                <w:bCs/>
                <w:color w:val="000000"/>
                <w:lang w:val="id-ID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740F2" w:rsidRPr="008801CF" w:rsidTr="00981211">
        <w:trPr>
          <w:trHeight w:val="1465"/>
          <w:jc w:val="right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0F2" w:rsidRPr="008801CF" w:rsidRDefault="00F740F2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0F2" w:rsidRPr="00981211" w:rsidRDefault="00981211" w:rsidP="00125C31">
            <w:pPr>
              <w:pStyle w:val="ListParagraph1"/>
              <w:spacing w:after="0" w:line="240" w:lineRule="auto"/>
              <w:ind w:left="0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Pengadministrasi Umum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F2" w:rsidRPr="00125C31" w:rsidRDefault="00F740F2" w:rsidP="00125C31">
            <w:pPr>
              <w:pStyle w:val="ListParagraph"/>
              <w:spacing w:line="240" w:lineRule="auto"/>
              <w:ind w:left="-23"/>
              <w:rPr>
                <w:rFonts w:ascii="Arial" w:hAnsi="Arial" w:cs="Arial"/>
                <w:lang w:val="id-ID"/>
              </w:rPr>
            </w:pPr>
            <w:proofErr w:type="spellStart"/>
            <w:r w:rsidRPr="00CD1C0B">
              <w:rPr>
                <w:rFonts w:ascii="Arial" w:hAnsi="Arial" w:cs="Arial"/>
              </w:rPr>
              <w:t>Jumlah</w:t>
            </w:r>
            <w:proofErr w:type="spellEnd"/>
            <w:r w:rsidR="00125C31">
              <w:rPr>
                <w:rFonts w:ascii="Arial" w:hAnsi="Arial" w:cs="Arial"/>
                <w:lang w:val="id-ID"/>
              </w:rPr>
              <w:t xml:space="preserve"> surat yang dikirim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0D6" w:rsidRPr="007846A6" w:rsidRDefault="00981211" w:rsidP="00CA205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300 dokumen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0D6" w:rsidRPr="007846A6" w:rsidRDefault="00981211" w:rsidP="00CA2053">
            <w:pPr>
              <w:spacing w:after="0" w:line="24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300 dokumen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0F2" w:rsidRPr="00981211" w:rsidRDefault="00981211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id-ID"/>
              </w:rPr>
            </w:pPr>
            <w:r>
              <w:rPr>
                <w:rFonts w:ascii="Arial" w:eastAsia="Times New Roman" w:hAnsi="Arial" w:cs="Arial"/>
                <w:lang w:val="id-ID"/>
              </w:rPr>
              <w:t>100%</w:t>
            </w:r>
          </w:p>
        </w:tc>
      </w:tr>
    </w:tbl>
    <w:p w:rsidR="004F1148" w:rsidRDefault="004F114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1872FD" w:rsidRDefault="00E041C6" w:rsidP="00406F93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866332">
        <w:rPr>
          <w:rFonts w:ascii="Arial" w:hAnsi="Arial" w:cs="Arial"/>
          <w:sz w:val="24"/>
          <w:szCs w:val="24"/>
        </w:rPr>
        <w:t>Pada</w:t>
      </w:r>
      <w:proofErr w:type="spellEnd"/>
      <w:r w:rsidR="00125C31">
        <w:rPr>
          <w:rFonts w:ascii="Arial" w:hAnsi="Arial" w:cs="Arial"/>
          <w:sz w:val="24"/>
          <w:szCs w:val="24"/>
          <w:lang w:val="id-ID"/>
        </w:rPr>
        <w:tab/>
      </w:r>
      <w:proofErr w:type="spellStart"/>
      <w:r w:rsidR="007730D6">
        <w:rPr>
          <w:rFonts w:ascii="Arial" w:hAnsi="Arial" w:cs="Arial"/>
          <w:sz w:val="24"/>
          <w:szCs w:val="24"/>
        </w:rPr>
        <w:t>indi</w:t>
      </w:r>
      <w:proofErr w:type="spellEnd"/>
      <w:r w:rsidR="007730D6">
        <w:rPr>
          <w:rFonts w:ascii="Arial" w:hAnsi="Arial" w:cs="Arial"/>
          <w:sz w:val="24"/>
          <w:szCs w:val="24"/>
          <w:lang w:val="id-ID"/>
        </w:rPr>
        <w:t>k</w:t>
      </w:r>
      <w:proofErr w:type="spellStart"/>
      <w:r w:rsidR="00125C31">
        <w:rPr>
          <w:rFonts w:ascii="Arial" w:hAnsi="Arial" w:cs="Arial"/>
          <w:sz w:val="24"/>
          <w:szCs w:val="24"/>
        </w:rPr>
        <w:t>ator</w:t>
      </w:r>
      <w:proofErr w:type="spellEnd"/>
      <w:r w:rsidR="00125C31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866332">
        <w:rPr>
          <w:rFonts w:ascii="Arial" w:hAnsi="Arial" w:cs="Arial"/>
          <w:sz w:val="24"/>
          <w:szCs w:val="24"/>
        </w:rPr>
        <w:t>sasaran</w:t>
      </w:r>
      <w:proofErr w:type="spellEnd"/>
      <w:r w:rsidR="00125C31">
        <w:rPr>
          <w:rFonts w:ascii="Arial" w:hAnsi="Arial" w:cs="Arial"/>
          <w:sz w:val="24"/>
          <w:szCs w:val="24"/>
          <w:lang w:val="id-ID"/>
        </w:rPr>
        <w:t xml:space="preserve"> </w:t>
      </w:r>
      <w:r w:rsidRPr="00866332">
        <w:rPr>
          <w:rFonts w:ascii="Arial" w:hAnsi="Arial" w:cs="Arial"/>
          <w:sz w:val="24"/>
          <w:szCs w:val="24"/>
        </w:rPr>
        <w:t xml:space="preserve">target </w:t>
      </w:r>
      <w:proofErr w:type="spellStart"/>
      <w:r w:rsidRPr="00866332">
        <w:rPr>
          <w:rFonts w:ascii="Arial" w:hAnsi="Arial" w:cs="Arial"/>
          <w:sz w:val="24"/>
          <w:szCs w:val="24"/>
        </w:rPr>
        <w:t>jumlah</w:t>
      </w:r>
      <w:proofErr w:type="spellEnd"/>
      <w:r w:rsidR="007730D6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406F93">
        <w:rPr>
          <w:rFonts w:ascii="Arial" w:hAnsi="Arial" w:cs="Arial"/>
          <w:sz w:val="24"/>
          <w:szCs w:val="24"/>
          <w:lang w:val="id-ID"/>
        </w:rPr>
        <w:t>surat</w:t>
      </w:r>
      <w:proofErr w:type="gramEnd"/>
      <w:r w:rsidR="00406F93">
        <w:rPr>
          <w:rFonts w:ascii="Arial" w:hAnsi="Arial" w:cs="Arial"/>
          <w:sz w:val="24"/>
          <w:szCs w:val="24"/>
          <w:lang w:val="id-ID"/>
        </w:rPr>
        <w:t xml:space="preserve"> </w:t>
      </w:r>
      <w:r w:rsidR="00F740F2">
        <w:rPr>
          <w:rFonts w:ascii="Arial" w:hAnsi="Arial" w:cs="Arial"/>
          <w:sz w:val="24"/>
          <w:szCs w:val="24"/>
        </w:rPr>
        <w:t>yang</w:t>
      </w:r>
      <w:r w:rsidR="007730D6">
        <w:rPr>
          <w:rFonts w:ascii="Arial" w:hAnsi="Arial" w:cs="Arial"/>
          <w:sz w:val="24"/>
          <w:szCs w:val="24"/>
          <w:lang w:val="id-ID"/>
        </w:rPr>
        <w:t xml:space="preserve"> dikirim </w:t>
      </w:r>
      <w:r w:rsidR="00981211">
        <w:rPr>
          <w:rFonts w:ascii="Arial" w:hAnsi="Arial" w:cs="Arial"/>
          <w:sz w:val="24"/>
          <w:szCs w:val="24"/>
          <w:lang w:val="id-ID"/>
        </w:rPr>
        <w:t>300 dokumen</w:t>
      </w:r>
      <w:r w:rsidR="007730D6">
        <w:rPr>
          <w:rFonts w:ascii="Arial" w:hAnsi="Arial" w:cs="Arial"/>
          <w:sz w:val="24"/>
          <w:szCs w:val="24"/>
          <w:lang w:val="id-ID"/>
        </w:rPr>
        <w:t xml:space="preserve"> realisasinya </w:t>
      </w:r>
      <w:r w:rsidR="00981211">
        <w:rPr>
          <w:rFonts w:ascii="Arial" w:hAnsi="Arial" w:cs="Arial"/>
          <w:sz w:val="24"/>
          <w:szCs w:val="24"/>
          <w:lang w:val="id-ID"/>
        </w:rPr>
        <w:t xml:space="preserve">300 dokumen </w:t>
      </w:r>
      <w:r w:rsidR="009225E0">
        <w:rPr>
          <w:rFonts w:ascii="Arial" w:hAnsi="Arial" w:cs="Arial"/>
          <w:sz w:val="24"/>
          <w:szCs w:val="24"/>
          <w:lang w:val="id-ID"/>
        </w:rPr>
        <w:t xml:space="preserve">(capaiannya </w:t>
      </w:r>
      <w:r w:rsidR="00981211">
        <w:rPr>
          <w:rFonts w:ascii="Arial" w:hAnsi="Arial" w:cs="Arial"/>
          <w:sz w:val="24"/>
          <w:szCs w:val="24"/>
          <w:lang w:val="id-ID"/>
        </w:rPr>
        <w:t>100</w:t>
      </w:r>
      <w:r w:rsidR="007730D6">
        <w:rPr>
          <w:rFonts w:ascii="Arial" w:hAnsi="Arial" w:cs="Arial"/>
          <w:sz w:val="24"/>
          <w:szCs w:val="24"/>
          <w:lang w:val="id-ID"/>
        </w:rPr>
        <w:t>%). Hal tersebut disebabkan karena:</w:t>
      </w:r>
    </w:p>
    <w:p w:rsidR="007730D6" w:rsidRDefault="007730D6" w:rsidP="007730D6">
      <w:pPr>
        <w:pStyle w:val="ListParagraph"/>
        <w:numPr>
          <w:ilvl w:val="3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Adanya sarana prasarana yang memadai</w:t>
      </w:r>
    </w:p>
    <w:p w:rsidR="007730D6" w:rsidRPr="007730D6" w:rsidRDefault="007730D6" w:rsidP="007730D6">
      <w:pPr>
        <w:pStyle w:val="ListParagraph"/>
        <w:numPr>
          <w:ilvl w:val="3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Adanya disiplin dalam melaksanakan pengiriman surat.</w:t>
      </w:r>
    </w:p>
    <w:p w:rsidR="00FD7575" w:rsidRPr="008801CF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="007846A6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Pr="00E041C6">
        <w:rPr>
          <w:rFonts w:ascii="Arial" w:hAnsi="Arial" w:cs="Arial"/>
          <w:color w:val="000000"/>
          <w:sz w:val="24"/>
          <w:szCs w:val="24"/>
        </w:rPr>
        <w:t>l</w:t>
      </w:r>
      <w:r w:rsidR="007846A6">
        <w:rPr>
          <w:rFonts w:ascii="Arial" w:hAnsi="Arial" w:cs="Arial"/>
          <w:color w:val="000000"/>
          <w:sz w:val="24"/>
          <w:szCs w:val="24"/>
          <w:lang w:val="id-ID"/>
        </w:rPr>
        <w:t>a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njut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="007846A6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406F93" w:rsidRPr="00406F93" w:rsidRDefault="007730D6" w:rsidP="00406F93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Meningkatkan disiplin dalam melaksanakan tugas</w:t>
      </w:r>
      <w:r w:rsidR="003C7DD5">
        <w:rPr>
          <w:rFonts w:ascii="Arial" w:hAnsi="Arial" w:cs="Arial"/>
          <w:color w:val="000000"/>
          <w:sz w:val="24"/>
          <w:szCs w:val="24"/>
          <w:lang w:val="id-ID"/>
        </w:rPr>
        <w:t>.</w:t>
      </w:r>
    </w:p>
    <w:p w:rsidR="00406F93" w:rsidRDefault="00406F93" w:rsidP="00406F93">
      <w:pPr>
        <w:spacing w:after="0" w:line="360" w:lineRule="auto"/>
        <w:rPr>
          <w:rFonts w:ascii="Arial" w:hAnsi="Arial" w:cs="Arial"/>
          <w:bCs/>
          <w:lang w:val="id-ID"/>
        </w:rPr>
      </w:pPr>
    </w:p>
    <w:p w:rsidR="00406F93" w:rsidRPr="00406F93" w:rsidRDefault="00406F93" w:rsidP="004F1148">
      <w:pPr>
        <w:spacing w:after="0" w:line="360" w:lineRule="auto"/>
        <w:ind w:left="720"/>
        <w:rPr>
          <w:rFonts w:ascii="Arial" w:hAnsi="Arial" w:cs="Arial"/>
          <w:bCs/>
          <w:lang w:val="id-ID"/>
        </w:rPr>
      </w:pPr>
    </w:p>
    <w:p w:rsidR="008801CF" w:rsidRPr="00406F93" w:rsidRDefault="00BE509B" w:rsidP="00406F93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06F93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="007846A6" w:rsidRPr="00406F93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06F93">
        <w:rPr>
          <w:rFonts w:ascii="Arial" w:hAnsi="Arial" w:cs="Arial"/>
          <w:bCs/>
          <w:sz w:val="24"/>
          <w:szCs w:val="24"/>
        </w:rPr>
        <w:t>Atasan</w:t>
      </w:r>
      <w:proofErr w:type="spellEnd"/>
      <w:r w:rsidR="007846A6" w:rsidRPr="00406F93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Pr="00406F93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B421E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lang w:val="id-ID"/>
        </w:rPr>
      </w:pPr>
    </w:p>
    <w:p w:rsidR="00E415AA" w:rsidRPr="00E415AA" w:rsidRDefault="00E415AA" w:rsidP="00A753A4">
      <w:pPr>
        <w:spacing w:after="0" w:line="360" w:lineRule="auto"/>
        <w:ind w:left="567"/>
        <w:jc w:val="both"/>
        <w:rPr>
          <w:rFonts w:ascii="Arial" w:eastAsia="Calibri" w:hAnsi="Arial" w:cs="Arial"/>
          <w:lang w:val="id-ID"/>
        </w:rPr>
      </w:pP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 w:rsidR="007846A6">
        <w:rPr>
          <w:rFonts w:ascii="Arial" w:eastAsia="Calibri" w:hAnsi="Arial" w:cs="Arial"/>
          <w:sz w:val="24"/>
          <w:szCs w:val="24"/>
        </w:rPr>
        <w:t>bi</w:t>
      </w:r>
      <w:r w:rsidR="004D4CFE">
        <w:rPr>
          <w:rFonts w:ascii="Arial" w:eastAsia="Calibri" w:hAnsi="Arial" w:cs="Arial"/>
          <w:sz w:val="24"/>
          <w:szCs w:val="24"/>
          <w:lang w:val="id-ID"/>
        </w:rPr>
        <w:t>sa</w:t>
      </w:r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r w:rsidR="003925DA">
        <w:rPr>
          <w:rFonts w:ascii="Arial" w:hAnsi="Arial" w:cs="Arial"/>
          <w:sz w:val="24"/>
          <w:szCs w:val="24"/>
          <w:lang w:val="id-ID"/>
        </w:rPr>
        <w:t>Pengadministrasi Umum</w:t>
      </w:r>
      <w:r w:rsidR="007846A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4D4CF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4D4CF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4D4CFE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bookmarkStart w:id="0" w:name="_GoBack"/>
      <w:bookmarkEnd w:id="0"/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7846A6">
        <w:rPr>
          <w:rFonts w:ascii="Arial" w:eastAsia="Calibri" w:hAnsi="Arial" w:cs="Arial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="007846A6">
        <w:rPr>
          <w:rFonts w:ascii="Arial" w:eastAsia="Calibri" w:hAnsi="Arial" w:cs="Arial"/>
          <w:sz w:val="24"/>
          <w:szCs w:val="24"/>
          <w:lang w:val="id-ID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mendatang.Terima</w:t>
      </w:r>
      <w:proofErr w:type="spellEnd"/>
      <w:r w:rsidR="007846A6">
        <w:rPr>
          <w:rFonts w:ascii="Arial" w:eastAsia="Calibri" w:hAnsi="Arial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E041C6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644D57" w:rsidRPr="00E041C6" w:rsidRDefault="00981211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Plt. </w:t>
            </w:r>
            <w:proofErr w:type="spellStart"/>
            <w:r w:rsidR="00E041C6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981211" w:rsidRDefault="00981211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YUYINAH LUTFAH, S.Sos, MM</w:t>
            </w:r>
          </w:p>
          <w:p w:rsidR="00644D57" w:rsidRPr="00981211" w:rsidRDefault="00981211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Pembina</w:t>
            </w:r>
          </w:p>
          <w:p w:rsidR="00644D57" w:rsidRPr="00981211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981211">
              <w:rPr>
                <w:rFonts w:ascii="Arial" w:hAnsi="Arial" w:cs="Arial"/>
                <w:sz w:val="24"/>
                <w:szCs w:val="24"/>
                <w:lang w:val="id-ID"/>
              </w:rPr>
              <w:t>19670503 199003 2 011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7846A6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="00981211">
              <w:rPr>
                <w:rFonts w:ascii="Arial" w:hAnsi="Arial" w:cs="Arial"/>
                <w:sz w:val="24"/>
                <w:szCs w:val="24"/>
                <w:lang w:val="id-ID"/>
              </w:rPr>
              <w:t>Juli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7846A6"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7846A6" w:rsidRDefault="00981211" w:rsidP="00644D57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Pengadministrasi Umum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44D57" w:rsidRPr="007846A6" w:rsidRDefault="007846A6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 xml:space="preserve">DIO PERMANA PUTRA </w:t>
            </w:r>
          </w:p>
          <w:p w:rsidR="00334EE5" w:rsidRPr="00E041C6" w:rsidRDefault="00334EE5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421E" w:rsidRPr="007846A6" w:rsidRDefault="00EB421E" w:rsidP="007846A6">
      <w:pPr>
        <w:rPr>
          <w:rFonts w:ascii="Arial" w:hAnsi="Arial" w:cs="Arial"/>
          <w:bCs/>
          <w:lang w:val="id-ID"/>
        </w:rPr>
      </w:pPr>
    </w:p>
    <w:sectPr w:rsidR="00EB421E" w:rsidRPr="007846A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F55D2"/>
    <w:multiLevelType w:val="hybridMultilevel"/>
    <w:tmpl w:val="18DC226E"/>
    <w:lvl w:ilvl="0" w:tplc="6EE2481C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2B1C96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6A0F85"/>
    <w:multiLevelType w:val="multilevel"/>
    <w:tmpl w:val="0421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4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17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5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106CCC"/>
    <w:rsid w:val="00125C31"/>
    <w:rsid w:val="001658C2"/>
    <w:rsid w:val="00171AB0"/>
    <w:rsid w:val="00184A82"/>
    <w:rsid w:val="001872FD"/>
    <w:rsid w:val="001A27E9"/>
    <w:rsid w:val="001C3F94"/>
    <w:rsid w:val="002260D9"/>
    <w:rsid w:val="00246B97"/>
    <w:rsid w:val="002C5FE9"/>
    <w:rsid w:val="002F31B5"/>
    <w:rsid w:val="0031152C"/>
    <w:rsid w:val="00316D50"/>
    <w:rsid w:val="0033075C"/>
    <w:rsid w:val="00330D34"/>
    <w:rsid w:val="00334EE5"/>
    <w:rsid w:val="003357B2"/>
    <w:rsid w:val="003555E9"/>
    <w:rsid w:val="003925DA"/>
    <w:rsid w:val="003C5254"/>
    <w:rsid w:val="003C7DD5"/>
    <w:rsid w:val="003F54C8"/>
    <w:rsid w:val="00406F93"/>
    <w:rsid w:val="00422854"/>
    <w:rsid w:val="0042285A"/>
    <w:rsid w:val="0047211E"/>
    <w:rsid w:val="004C4C10"/>
    <w:rsid w:val="004D4CFE"/>
    <w:rsid w:val="004E7284"/>
    <w:rsid w:val="004F1148"/>
    <w:rsid w:val="004F6BE6"/>
    <w:rsid w:val="005623C1"/>
    <w:rsid w:val="005A5DBE"/>
    <w:rsid w:val="005B3ED2"/>
    <w:rsid w:val="005E09DC"/>
    <w:rsid w:val="00611385"/>
    <w:rsid w:val="00637DE9"/>
    <w:rsid w:val="00644D57"/>
    <w:rsid w:val="00667274"/>
    <w:rsid w:val="00703133"/>
    <w:rsid w:val="00742FB4"/>
    <w:rsid w:val="00750411"/>
    <w:rsid w:val="007730D6"/>
    <w:rsid w:val="007846A6"/>
    <w:rsid w:val="007C0B0E"/>
    <w:rsid w:val="007D2012"/>
    <w:rsid w:val="007D52B0"/>
    <w:rsid w:val="0085062A"/>
    <w:rsid w:val="008801CF"/>
    <w:rsid w:val="00893E81"/>
    <w:rsid w:val="008E191E"/>
    <w:rsid w:val="009225E0"/>
    <w:rsid w:val="00931AE7"/>
    <w:rsid w:val="009705BC"/>
    <w:rsid w:val="00981211"/>
    <w:rsid w:val="00987106"/>
    <w:rsid w:val="009D0F72"/>
    <w:rsid w:val="009D5F6E"/>
    <w:rsid w:val="009D7B5D"/>
    <w:rsid w:val="009D7F62"/>
    <w:rsid w:val="00A753A4"/>
    <w:rsid w:val="00A83E14"/>
    <w:rsid w:val="00AA5109"/>
    <w:rsid w:val="00AC74FD"/>
    <w:rsid w:val="00AE4E4D"/>
    <w:rsid w:val="00B21A6B"/>
    <w:rsid w:val="00B37967"/>
    <w:rsid w:val="00B37E8A"/>
    <w:rsid w:val="00B9108F"/>
    <w:rsid w:val="00B97695"/>
    <w:rsid w:val="00BC39BD"/>
    <w:rsid w:val="00BE509B"/>
    <w:rsid w:val="00C70AC6"/>
    <w:rsid w:val="00C92CB4"/>
    <w:rsid w:val="00CA2053"/>
    <w:rsid w:val="00CA35B4"/>
    <w:rsid w:val="00CA7FBE"/>
    <w:rsid w:val="00CB2FAF"/>
    <w:rsid w:val="00CC0E6D"/>
    <w:rsid w:val="00D21A23"/>
    <w:rsid w:val="00D37EB2"/>
    <w:rsid w:val="00D510C1"/>
    <w:rsid w:val="00D57110"/>
    <w:rsid w:val="00D74AB2"/>
    <w:rsid w:val="00D9676C"/>
    <w:rsid w:val="00DB36DB"/>
    <w:rsid w:val="00E041C6"/>
    <w:rsid w:val="00E1014E"/>
    <w:rsid w:val="00E415AA"/>
    <w:rsid w:val="00EA7B0E"/>
    <w:rsid w:val="00EB421E"/>
    <w:rsid w:val="00EB750B"/>
    <w:rsid w:val="00ED36EC"/>
    <w:rsid w:val="00F23B24"/>
    <w:rsid w:val="00F577D4"/>
    <w:rsid w:val="00F72681"/>
    <w:rsid w:val="00F73046"/>
    <w:rsid w:val="00F740F2"/>
    <w:rsid w:val="00F84C43"/>
    <w:rsid w:val="00FB324B"/>
    <w:rsid w:val="00FD7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9AA76-AB27-478A-9265-9437DB55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6F03-9397-462E-B599-F836D528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2020-03-03T03:05:00Z</cp:lastPrinted>
  <dcterms:created xsi:type="dcterms:W3CDTF">2020-03-03T02:54:00Z</dcterms:created>
  <dcterms:modified xsi:type="dcterms:W3CDTF">2020-03-03T03:05:00Z</dcterms:modified>
</cp:coreProperties>
</file>