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 xml:space="preserve">TAHUN </w:t>
      </w:r>
      <w:r w:rsidR="00304259">
        <w:rPr>
          <w:rFonts w:ascii="Arial" w:hAnsi="Arial" w:cs="Arial"/>
          <w:b/>
          <w:bCs/>
          <w:sz w:val="28"/>
          <w:szCs w:val="28"/>
        </w:rPr>
        <w:t>2019</w:t>
      </w:r>
    </w:p>
    <w:p w:rsidR="0047211E" w:rsidRPr="00304259" w:rsidRDefault="00304259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PENGELOLA KEU</w:t>
      </w:r>
      <w:r w:rsidR="00E962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NGAN</w:t>
      </w:r>
    </w:p>
    <w:p w:rsidR="00D77ADC" w:rsidRPr="008801CF" w:rsidRDefault="00D77ADC" w:rsidP="008801C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74FD" w:rsidRPr="008A22AC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8A22A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8A22A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8A22AC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8A22AC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>.</w:t>
      </w:r>
      <w:r w:rsidRPr="008A22A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A22AC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>.</w:t>
      </w:r>
      <w:r w:rsidRPr="008A22A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A22AC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8A22AC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8A22A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8A22A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8A22A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8A22AC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8A22AC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>;</w:t>
      </w:r>
      <w:r w:rsidRPr="008A22AC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8A22AC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di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masa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>.</w:t>
      </w:r>
      <w:r w:rsidRPr="008A22A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A22AC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8A22AC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8A22AC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8A22AC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8A22A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A22AC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Pada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>.</w:t>
      </w:r>
      <w:r w:rsidRPr="008A22A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A22AC" w:rsidRDefault="008801CF" w:rsidP="00C868F4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8A22AC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  <w:r w:rsidRPr="008A22AC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8A22A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8A22AC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8A22AC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8A22AC" w:rsidRDefault="00C868F4" w:rsidP="00CB2FAF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 xml:space="preserve">Pengelola Keungan, </w:t>
      </w:r>
      <w:r w:rsidR="00CB2FAF" w:rsidRPr="008A22AC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8A22AC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8A22AC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8A22AC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8A22AC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8A22AC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8A22AC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8A22AC">
        <w:rPr>
          <w:rFonts w:ascii="Arial" w:hAnsi="Arial" w:cs="Arial"/>
          <w:color w:val="000000"/>
          <w:sz w:val="24"/>
          <w:szCs w:val="24"/>
        </w:rPr>
        <w:t>i t</w:t>
      </w:r>
      <w:r w:rsidR="00CB2FAF" w:rsidRPr="008A22AC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8A22AC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8A22AC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8A22AC"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CB2FAF" w:rsidRPr="008A22AC">
        <w:rPr>
          <w:rFonts w:ascii="Arial" w:hAnsi="Arial" w:cs="Arial"/>
          <w:color w:val="000000"/>
          <w:sz w:val="24"/>
          <w:szCs w:val="24"/>
        </w:rPr>
        <w:t>:</w:t>
      </w:r>
    </w:p>
    <w:p w:rsidR="00CC0BF1" w:rsidRPr="008A22AC" w:rsidRDefault="00CC0BF1" w:rsidP="00CC0BF1">
      <w:pPr>
        <w:pStyle w:val="ListParagraph1"/>
        <w:numPr>
          <w:ilvl w:val="0"/>
          <w:numId w:val="30"/>
        </w:numPr>
        <w:tabs>
          <w:tab w:val="left" w:pos="426"/>
        </w:tabs>
        <w:spacing w:after="0" w:line="360" w:lineRule="auto"/>
        <w:ind w:left="1134" w:right="45" w:hanging="425"/>
        <w:rPr>
          <w:rFonts w:ascii="Arial" w:hAnsi="Arial" w:cs="Arial"/>
          <w:sz w:val="24"/>
          <w:szCs w:val="24"/>
        </w:rPr>
      </w:pPr>
      <w:proofErr w:type="spellStart"/>
      <w:r w:rsidRPr="008A22AC">
        <w:rPr>
          <w:rFonts w:ascii="Arial" w:hAnsi="Arial" w:cs="Arial"/>
          <w:sz w:val="24"/>
          <w:szCs w:val="24"/>
        </w:rPr>
        <w:t>Memasukkan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(input) data </w:t>
      </w:r>
      <w:proofErr w:type="spellStart"/>
      <w:r w:rsidRPr="008A22AC">
        <w:rPr>
          <w:rFonts w:ascii="Arial" w:hAnsi="Arial" w:cs="Arial"/>
          <w:sz w:val="24"/>
          <w:szCs w:val="24"/>
        </w:rPr>
        <w:t>guna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kelengkapan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dalam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pengajuan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SPP </w:t>
      </w:r>
      <w:proofErr w:type="spellStart"/>
      <w:r w:rsidRPr="008A22AC">
        <w:rPr>
          <w:rFonts w:ascii="Arial" w:hAnsi="Arial" w:cs="Arial"/>
          <w:sz w:val="24"/>
          <w:szCs w:val="24"/>
        </w:rPr>
        <w:t>Gaji</w:t>
      </w:r>
      <w:proofErr w:type="spellEnd"/>
      <w:r w:rsidRPr="008A22AC">
        <w:rPr>
          <w:rFonts w:ascii="Arial" w:hAnsi="Arial" w:cs="Arial"/>
          <w:sz w:val="24"/>
          <w:szCs w:val="24"/>
        </w:rPr>
        <w:t>, SPP LS</w:t>
      </w:r>
      <w:r w:rsidR="00C868F4">
        <w:rPr>
          <w:rFonts w:ascii="Arial" w:hAnsi="Arial" w:cs="Arial"/>
          <w:sz w:val="24"/>
          <w:szCs w:val="24"/>
          <w:lang w:val="id-ID"/>
        </w:rPr>
        <w:t xml:space="preserve"> dan</w:t>
      </w:r>
      <w:r w:rsidRPr="008A22AC">
        <w:rPr>
          <w:rFonts w:ascii="Arial" w:hAnsi="Arial" w:cs="Arial"/>
          <w:sz w:val="24"/>
          <w:szCs w:val="24"/>
        </w:rPr>
        <w:t>, GU;</w:t>
      </w:r>
    </w:p>
    <w:p w:rsidR="00CC0BF1" w:rsidRPr="008A22AC" w:rsidRDefault="00CC0BF1" w:rsidP="00CC0BF1">
      <w:pPr>
        <w:pStyle w:val="ListParagraph1"/>
        <w:numPr>
          <w:ilvl w:val="0"/>
          <w:numId w:val="30"/>
        </w:numPr>
        <w:tabs>
          <w:tab w:val="left" w:pos="426"/>
        </w:tabs>
        <w:spacing w:after="0" w:line="360" w:lineRule="auto"/>
        <w:ind w:left="1134" w:right="45" w:hanging="425"/>
        <w:rPr>
          <w:rFonts w:ascii="Arial" w:hAnsi="Arial" w:cs="Arial"/>
          <w:sz w:val="24"/>
          <w:szCs w:val="24"/>
        </w:rPr>
      </w:pPr>
      <w:proofErr w:type="spellStart"/>
      <w:r w:rsidRPr="008A22AC">
        <w:rPr>
          <w:rFonts w:ascii="Arial" w:hAnsi="Arial" w:cs="Arial"/>
          <w:sz w:val="24"/>
          <w:szCs w:val="24"/>
        </w:rPr>
        <w:t>Memasukkan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(input) data </w:t>
      </w:r>
      <w:proofErr w:type="spellStart"/>
      <w:r w:rsidRPr="008A22AC">
        <w:rPr>
          <w:rFonts w:ascii="Arial" w:hAnsi="Arial" w:cs="Arial"/>
          <w:sz w:val="24"/>
          <w:szCs w:val="24"/>
        </w:rPr>
        <w:t>untuk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menyusun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RKA, DPA, RKAP, DPPA;</w:t>
      </w:r>
    </w:p>
    <w:p w:rsidR="00CC0BF1" w:rsidRPr="008A22AC" w:rsidRDefault="00CC0BF1" w:rsidP="00CC0BF1">
      <w:pPr>
        <w:pStyle w:val="ListParagraph1"/>
        <w:numPr>
          <w:ilvl w:val="0"/>
          <w:numId w:val="30"/>
        </w:numPr>
        <w:tabs>
          <w:tab w:val="left" w:pos="426"/>
        </w:tabs>
        <w:spacing w:after="0" w:line="360" w:lineRule="auto"/>
        <w:ind w:left="1134" w:right="45" w:hanging="425"/>
        <w:rPr>
          <w:rFonts w:ascii="Arial" w:hAnsi="Arial" w:cs="Arial"/>
          <w:sz w:val="24"/>
          <w:szCs w:val="24"/>
        </w:rPr>
      </w:pPr>
      <w:proofErr w:type="spellStart"/>
      <w:r w:rsidRPr="008A22AC">
        <w:rPr>
          <w:rFonts w:ascii="Arial" w:hAnsi="Arial" w:cs="Arial"/>
          <w:sz w:val="24"/>
          <w:szCs w:val="24"/>
        </w:rPr>
        <w:t>Membantu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dan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mengetik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laporan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bulanan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A22AC">
        <w:rPr>
          <w:rFonts w:ascii="Arial" w:hAnsi="Arial" w:cs="Arial"/>
          <w:sz w:val="24"/>
          <w:szCs w:val="24"/>
        </w:rPr>
        <w:t>triwulan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A22AC">
        <w:rPr>
          <w:rFonts w:ascii="Arial" w:hAnsi="Arial" w:cs="Arial"/>
          <w:sz w:val="24"/>
          <w:szCs w:val="24"/>
        </w:rPr>
        <w:t>semesteran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dan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tahunan</w:t>
      </w:r>
      <w:proofErr w:type="spellEnd"/>
      <w:r w:rsidRPr="008A22AC">
        <w:rPr>
          <w:rFonts w:ascii="Arial" w:hAnsi="Arial" w:cs="Arial"/>
          <w:sz w:val="24"/>
          <w:szCs w:val="24"/>
        </w:rPr>
        <w:t>;</w:t>
      </w:r>
    </w:p>
    <w:p w:rsidR="00CC0BF1" w:rsidRPr="008A22AC" w:rsidRDefault="00CC0BF1" w:rsidP="00CC0BF1">
      <w:pPr>
        <w:pStyle w:val="ListParagraph1"/>
        <w:numPr>
          <w:ilvl w:val="0"/>
          <w:numId w:val="30"/>
        </w:numPr>
        <w:tabs>
          <w:tab w:val="left" w:pos="426"/>
        </w:tabs>
        <w:spacing w:after="0" w:line="360" w:lineRule="auto"/>
        <w:ind w:left="1134" w:right="45" w:hanging="425"/>
        <w:rPr>
          <w:rFonts w:ascii="Arial" w:hAnsi="Arial" w:cs="Arial"/>
          <w:sz w:val="24"/>
          <w:szCs w:val="24"/>
        </w:rPr>
      </w:pPr>
      <w:proofErr w:type="spellStart"/>
      <w:r w:rsidRPr="008A22AC">
        <w:rPr>
          <w:rFonts w:ascii="Arial" w:hAnsi="Arial" w:cs="Arial"/>
          <w:sz w:val="24"/>
          <w:szCs w:val="24"/>
        </w:rPr>
        <w:t>Membantu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administrasi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pelaporan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pajak</w:t>
      </w:r>
      <w:proofErr w:type="spellEnd"/>
      <w:r w:rsidRPr="008A22AC">
        <w:rPr>
          <w:rFonts w:ascii="Arial" w:hAnsi="Arial" w:cs="Arial"/>
          <w:sz w:val="24"/>
          <w:szCs w:val="24"/>
        </w:rPr>
        <w:t>;</w:t>
      </w:r>
    </w:p>
    <w:p w:rsidR="00CC0BF1" w:rsidRPr="008A22AC" w:rsidRDefault="00CC0BF1" w:rsidP="00CC0BF1">
      <w:pPr>
        <w:pStyle w:val="ListParagraph1"/>
        <w:numPr>
          <w:ilvl w:val="0"/>
          <w:numId w:val="30"/>
        </w:numPr>
        <w:tabs>
          <w:tab w:val="left" w:pos="426"/>
        </w:tabs>
        <w:spacing w:after="0" w:line="360" w:lineRule="auto"/>
        <w:ind w:left="1134" w:right="45" w:hanging="425"/>
        <w:rPr>
          <w:rFonts w:ascii="Arial" w:hAnsi="Arial" w:cs="Arial"/>
          <w:sz w:val="24"/>
          <w:szCs w:val="24"/>
        </w:rPr>
      </w:pPr>
      <w:proofErr w:type="spellStart"/>
      <w:r w:rsidRPr="008A22AC">
        <w:rPr>
          <w:rFonts w:ascii="Arial" w:hAnsi="Arial" w:cs="Arial"/>
          <w:sz w:val="24"/>
          <w:szCs w:val="24"/>
        </w:rPr>
        <w:t>Membantu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mempersiapkan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8A22AC">
        <w:rPr>
          <w:rFonts w:ascii="Arial" w:hAnsi="Arial" w:cs="Arial"/>
          <w:sz w:val="24"/>
          <w:szCs w:val="24"/>
        </w:rPr>
        <w:t>guna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22AC">
        <w:rPr>
          <w:rFonts w:ascii="Arial" w:hAnsi="Arial" w:cs="Arial"/>
          <w:sz w:val="24"/>
          <w:szCs w:val="24"/>
        </w:rPr>
        <w:t>kelengkapan</w:t>
      </w:r>
      <w:proofErr w:type="spellEnd"/>
      <w:r w:rsidRPr="008A22AC">
        <w:rPr>
          <w:rFonts w:ascii="Arial" w:hAnsi="Arial" w:cs="Arial"/>
          <w:sz w:val="24"/>
          <w:szCs w:val="24"/>
        </w:rPr>
        <w:t xml:space="preserve"> SPJ.</w:t>
      </w:r>
    </w:p>
    <w:p w:rsidR="000D111F" w:rsidRPr="00521950" w:rsidRDefault="000D111F" w:rsidP="000D111F">
      <w:pPr>
        <w:pStyle w:val="ListParagraph1"/>
        <w:tabs>
          <w:tab w:val="left" w:pos="426"/>
          <w:tab w:val="left" w:pos="2835"/>
        </w:tabs>
        <w:spacing w:after="0" w:line="360" w:lineRule="auto"/>
        <w:ind w:left="1134" w:right="45"/>
        <w:rPr>
          <w:rFonts w:ascii="Arial" w:hAnsi="Arial" w:cs="Arial"/>
          <w:sz w:val="10"/>
          <w:szCs w:val="24"/>
        </w:rPr>
      </w:pPr>
    </w:p>
    <w:p w:rsidR="004F1148" w:rsidRPr="008A22AC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A22AC">
        <w:rPr>
          <w:rFonts w:ascii="Arial" w:hAnsi="Arial" w:cs="Arial"/>
          <w:bCs/>
          <w:sz w:val="24"/>
          <w:szCs w:val="24"/>
        </w:rPr>
        <w:t xml:space="preserve">Perencanaan/Perjanjian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750411" w:rsidRPr="008A22AC">
        <w:rPr>
          <w:rFonts w:ascii="Arial" w:hAnsi="Arial" w:cs="Arial"/>
          <w:bCs/>
          <w:sz w:val="24"/>
          <w:szCs w:val="24"/>
        </w:rPr>
        <w:t xml:space="preserve"> Tahun </w:t>
      </w:r>
      <w:r w:rsidR="00304259">
        <w:rPr>
          <w:rFonts w:ascii="Arial" w:hAnsi="Arial" w:cs="Arial"/>
          <w:bCs/>
          <w:sz w:val="24"/>
          <w:szCs w:val="24"/>
        </w:rPr>
        <w:t>2019</w:t>
      </w:r>
      <w:r w:rsidRPr="008A22AC">
        <w:rPr>
          <w:rFonts w:ascii="Arial" w:hAnsi="Arial" w:cs="Arial"/>
          <w:bCs/>
          <w:sz w:val="24"/>
          <w:szCs w:val="24"/>
          <w:lang w:val="en-US"/>
        </w:rPr>
        <w:t>;</w:t>
      </w:r>
      <w:r w:rsidRPr="008A22AC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8172" w:type="dxa"/>
        <w:jc w:val="center"/>
        <w:tblLayout w:type="fixed"/>
        <w:tblLook w:val="04A0" w:firstRow="1" w:lastRow="0" w:firstColumn="1" w:lastColumn="0" w:noHBand="0" w:noVBand="1"/>
      </w:tblPr>
      <w:tblGrid>
        <w:gridCol w:w="721"/>
        <w:gridCol w:w="2886"/>
        <w:gridCol w:w="3353"/>
        <w:gridCol w:w="1212"/>
      </w:tblGrid>
      <w:tr w:rsidR="00A93662" w:rsidRPr="008A22AC" w:rsidTr="00304259">
        <w:trPr>
          <w:trHeight w:val="48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662" w:rsidRPr="008A22AC" w:rsidRDefault="00A93662" w:rsidP="00A936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3662" w:rsidRPr="008A22AC" w:rsidRDefault="00A93662" w:rsidP="00A936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A93662" w:rsidRPr="008A22AC" w:rsidRDefault="00A93662" w:rsidP="00A936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662" w:rsidRPr="008A22AC" w:rsidRDefault="00A93662" w:rsidP="00A936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 xml:space="preserve">Sasaran 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662" w:rsidRPr="008A22AC" w:rsidRDefault="00A93662" w:rsidP="00A936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662" w:rsidRPr="008A22AC" w:rsidRDefault="00A93662" w:rsidP="00A936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93662" w:rsidRPr="008A22AC" w:rsidTr="00304259">
        <w:trPr>
          <w:trHeight w:val="743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662" w:rsidRPr="008A22AC" w:rsidRDefault="00A93662" w:rsidP="00A936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3662" w:rsidRPr="008A22AC" w:rsidRDefault="00A93662" w:rsidP="00A936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Tertib administrasi keuangan</w:t>
            </w:r>
            <w:r w:rsidR="00304259">
              <w:rPr>
                <w:rFonts w:ascii="Arial" w:hAnsi="Arial" w:cs="Arial"/>
                <w:sz w:val="24"/>
                <w:szCs w:val="24"/>
              </w:rPr>
              <w:t xml:space="preserve"> dan aset</w:t>
            </w:r>
          </w:p>
          <w:p w:rsidR="00A93662" w:rsidRPr="008A22AC" w:rsidRDefault="00A93662" w:rsidP="00A93662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3662" w:rsidRPr="008A22AC" w:rsidRDefault="00A93662" w:rsidP="00304259">
            <w:pPr>
              <w:pStyle w:val="ListParagraph1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22AC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8A22A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A22AC">
              <w:rPr>
                <w:rFonts w:ascii="Arial" w:hAnsi="Arial" w:cs="Arial"/>
                <w:sz w:val="24"/>
                <w:szCs w:val="24"/>
              </w:rPr>
              <w:t>Pengajuan</w:t>
            </w:r>
            <w:proofErr w:type="spellEnd"/>
            <w:r w:rsidRPr="008A22AC">
              <w:rPr>
                <w:rFonts w:ascii="Arial" w:hAnsi="Arial" w:cs="Arial"/>
                <w:sz w:val="24"/>
                <w:szCs w:val="24"/>
              </w:rPr>
              <w:t xml:space="preserve"> SPP </w:t>
            </w:r>
            <w:r w:rsidR="00304259">
              <w:rPr>
                <w:rFonts w:ascii="Arial" w:hAnsi="Arial" w:cs="Arial"/>
                <w:sz w:val="24"/>
                <w:szCs w:val="24"/>
                <w:lang w:val="id-ID"/>
              </w:rPr>
              <w:t>UP</w:t>
            </w:r>
            <w:r w:rsidRPr="008A22AC">
              <w:rPr>
                <w:rFonts w:ascii="Arial" w:hAnsi="Arial" w:cs="Arial"/>
                <w:sz w:val="24"/>
                <w:szCs w:val="24"/>
              </w:rPr>
              <w:t xml:space="preserve">, SPP </w:t>
            </w:r>
            <w:r w:rsidR="00304259">
              <w:rPr>
                <w:rFonts w:ascii="Arial" w:hAnsi="Arial" w:cs="Arial"/>
                <w:sz w:val="24"/>
                <w:szCs w:val="24"/>
                <w:lang w:val="id-ID"/>
              </w:rPr>
              <w:t>GU</w:t>
            </w:r>
            <w:r w:rsidRPr="008A22A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8A22AC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8A22AC">
              <w:rPr>
                <w:rFonts w:ascii="Arial" w:hAnsi="Arial" w:cs="Arial"/>
                <w:sz w:val="24"/>
                <w:szCs w:val="24"/>
              </w:rPr>
              <w:t xml:space="preserve"> SPP LS, RKA, DPA, RKAP, DPPA.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662" w:rsidRPr="008A22AC" w:rsidRDefault="00A93662" w:rsidP="00A936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33 dokumen</w:t>
            </w:r>
          </w:p>
        </w:tc>
      </w:tr>
    </w:tbl>
    <w:p w:rsidR="00521950" w:rsidRDefault="00521950" w:rsidP="00521950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C868F4" w:rsidRPr="00521950" w:rsidRDefault="00C868F4" w:rsidP="00521950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AC74FD" w:rsidRPr="008A22A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program/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kegiatan</w:t>
      </w:r>
      <w:proofErr w:type="spellEnd"/>
      <w:r w:rsidRPr="008A22AC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8A22AC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2"/>
          <w:szCs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827"/>
        <w:gridCol w:w="2268"/>
        <w:gridCol w:w="1284"/>
        <w:gridCol w:w="1398"/>
        <w:gridCol w:w="1259"/>
      </w:tblGrid>
      <w:tr w:rsidR="00750411" w:rsidRPr="008A22AC" w:rsidTr="00304259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A22AC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A22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A22AC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A22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Sasaran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A22AC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A22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 Kinerja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A22AC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A22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A22AC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A22AC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</w:p>
          <w:p w:rsidR="00750411" w:rsidRPr="008A22AC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441BB9" w:rsidRPr="008A22AC" w:rsidTr="00304259">
        <w:trPr>
          <w:trHeight w:val="69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BB9" w:rsidRPr="008A22AC" w:rsidRDefault="00441BB9" w:rsidP="0090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8A22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529" w:rsidRPr="008A22AC" w:rsidRDefault="00900529" w:rsidP="009005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Tertib administrasi keuangan</w:t>
            </w:r>
            <w:r w:rsidR="00304259">
              <w:rPr>
                <w:rFonts w:ascii="Arial" w:hAnsi="Arial" w:cs="Arial"/>
                <w:sz w:val="24"/>
                <w:szCs w:val="24"/>
              </w:rPr>
              <w:t xml:space="preserve"> dan aset</w:t>
            </w:r>
          </w:p>
          <w:p w:rsidR="00441BB9" w:rsidRPr="008A22AC" w:rsidRDefault="00441BB9" w:rsidP="009005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B9" w:rsidRPr="008A22AC" w:rsidRDefault="00900529" w:rsidP="00304259">
            <w:pPr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 xml:space="preserve">Jumlah Pengajuan SPP </w:t>
            </w:r>
            <w:r w:rsidR="00304259">
              <w:rPr>
                <w:rFonts w:ascii="Arial" w:hAnsi="Arial" w:cs="Arial"/>
                <w:sz w:val="24"/>
                <w:szCs w:val="24"/>
              </w:rPr>
              <w:t>UP</w:t>
            </w:r>
            <w:r w:rsidRPr="008A22AC">
              <w:rPr>
                <w:rFonts w:ascii="Arial" w:hAnsi="Arial" w:cs="Arial"/>
                <w:sz w:val="24"/>
                <w:szCs w:val="24"/>
              </w:rPr>
              <w:t xml:space="preserve">, SPP </w:t>
            </w:r>
            <w:r w:rsidR="00304259">
              <w:rPr>
                <w:rFonts w:ascii="Arial" w:hAnsi="Arial" w:cs="Arial"/>
                <w:sz w:val="24"/>
                <w:szCs w:val="24"/>
              </w:rPr>
              <w:t>GU</w:t>
            </w:r>
            <w:r w:rsidRPr="008A22AC">
              <w:rPr>
                <w:rFonts w:ascii="Arial" w:hAnsi="Arial" w:cs="Arial"/>
                <w:sz w:val="24"/>
                <w:szCs w:val="24"/>
              </w:rPr>
              <w:t>, dan SPP LS, RKA, DPA, RKAP, DPPA.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BB9" w:rsidRPr="008A22AC" w:rsidRDefault="00900529" w:rsidP="009005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A22A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33</w:t>
            </w:r>
            <w:r w:rsidR="000D111F" w:rsidRPr="008A22A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r w:rsidR="0030425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441BB9" w:rsidRPr="008A22A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BB9" w:rsidRPr="008A22AC" w:rsidRDefault="00900529" w:rsidP="009005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A22A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33</w:t>
            </w:r>
            <w:r w:rsidR="000D111F" w:rsidRPr="008A22A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1BB9" w:rsidRPr="008A22A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dokumen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EE2" w:rsidRPr="008A22AC" w:rsidRDefault="00441BB9" w:rsidP="009005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A22AC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  <w:p w:rsidR="00441BB9" w:rsidRPr="008A22AC" w:rsidRDefault="00441BB9" w:rsidP="0090052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4F1148" w:rsidRPr="008A22AC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18"/>
          <w:szCs w:val="24"/>
        </w:rPr>
      </w:pPr>
    </w:p>
    <w:p w:rsidR="00750411" w:rsidRPr="008A22AC" w:rsidRDefault="00750411" w:rsidP="00EB421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A22AC">
        <w:rPr>
          <w:rFonts w:ascii="Arial" w:hAnsi="Arial" w:cs="Arial"/>
          <w:sz w:val="24"/>
          <w:szCs w:val="24"/>
        </w:rPr>
        <w:t>Pada indikator sasaran</w:t>
      </w:r>
      <w:r w:rsidR="00370AF7" w:rsidRPr="008A22AC">
        <w:rPr>
          <w:rFonts w:ascii="Arial" w:hAnsi="Arial" w:cs="Arial"/>
          <w:sz w:val="24"/>
          <w:szCs w:val="24"/>
          <w:lang w:val="en-US"/>
        </w:rPr>
        <w:t>,</w:t>
      </w:r>
      <w:r w:rsidRPr="008A22AC">
        <w:rPr>
          <w:rFonts w:ascii="Arial" w:hAnsi="Arial" w:cs="Arial"/>
          <w:sz w:val="24"/>
          <w:szCs w:val="24"/>
        </w:rPr>
        <w:t xml:space="preserve"> jumlah </w:t>
      </w:r>
      <w:r w:rsidR="00370AF7" w:rsidRPr="008A22AC">
        <w:rPr>
          <w:rFonts w:ascii="Arial" w:hAnsi="Arial" w:cs="Arial"/>
          <w:sz w:val="24"/>
          <w:szCs w:val="24"/>
        </w:rPr>
        <w:t xml:space="preserve">Pengajuan SPP GU, SPP UP, dan SPP LS, RKA, DPA, RKAP, DPPA </w:t>
      </w:r>
      <w:r w:rsidR="00370AF7" w:rsidRPr="008A22AC">
        <w:rPr>
          <w:rFonts w:ascii="Arial" w:hAnsi="Arial" w:cs="Arial"/>
          <w:sz w:val="24"/>
          <w:szCs w:val="24"/>
          <w:lang w:val="en-US"/>
        </w:rPr>
        <w:t xml:space="preserve">33 </w:t>
      </w:r>
      <w:proofErr w:type="spellStart"/>
      <w:r w:rsidR="00370AF7" w:rsidRPr="008A22AC"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="00370AF7" w:rsidRPr="008A22AC">
        <w:rPr>
          <w:rFonts w:ascii="Arial" w:hAnsi="Arial" w:cs="Arial"/>
          <w:sz w:val="24"/>
          <w:szCs w:val="24"/>
          <w:lang w:val="en-US"/>
        </w:rPr>
        <w:t xml:space="preserve">, </w:t>
      </w:r>
      <w:r w:rsidRPr="008A22AC">
        <w:rPr>
          <w:rFonts w:ascii="Arial" w:hAnsi="Arial" w:cs="Arial"/>
          <w:sz w:val="24"/>
          <w:szCs w:val="24"/>
        </w:rPr>
        <w:t xml:space="preserve">realisasinya adalah </w:t>
      </w:r>
      <w:r w:rsidR="00370AF7" w:rsidRPr="008A22AC">
        <w:rPr>
          <w:rFonts w:ascii="Arial" w:hAnsi="Arial" w:cs="Arial"/>
          <w:sz w:val="24"/>
          <w:szCs w:val="24"/>
          <w:lang w:val="en-US"/>
        </w:rPr>
        <w:t xml:space="preserve">33 </w:t>
      </w:r>
      <w:r w:rsidRPr="008A22AC">
        <w:rPr>
          <w:rFonts w:ascii="Arial" w:hAnsi="Arial" w:cs="Arial"/>
          <w:sz w:val="24"/>
          <w:szCs w:val="24"/>
        </w:rPr>
        <w:t>dokumen</w:t>
      </w:r>
      <w:r w:rsidR="003555E9" w:rsidRPr="008A22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0AF7" w:rsidRPr="008A22AC">
        <w:rPr>
          <w:rFonts w:ascii="Arial" w:hAnsi="Arial" w:cs="Arial"/>
          <w:sz w:val="24"/>
          <w:szCs w:val="24"/>
          <w:lang w:val="en-US"/>
        </w:rPr>
        <w:t>atau</w:t>
      </w:r>
      <w:proofErr w:type="spellEnd"/>
      <w:r w:rsidR="00370AF7" w:rsidRPr="008A22A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70AF7" w:rsidRPr="008A22AC"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 w:rsidR="00370AF7" w:rsidRPr="008A22AC">
        <w:rPr>
          <w:rFonts w:ascii="Arial" w:hAnsi="Arial" w:cs="Arial"/>
          <w:sz w:val="24"/>
          <w:szCs w:val="24"/>
          <w:lang w:val="en-US"/>
        </w:rPr>
        <w:t xml:space="preserve"> 100%</w:t>
      </w:r>
      <w:r w:rsidRPr="008A22AC">
        <w:rPr>
          <w:rFonts w:ascii="Arial" w:hAnsi="Arial" w:cs="Arial"/>
          <w:sz w:val="24"/>
          <w:szCs w:val="24"/>
        </w:rPr>
        <w:t>. Hal ini disebabkan karena:</w:t>
      </w:r>
    </w:p>
    <w:p w:rsidR="00370AF7" w:rsidRPr="008A22AC" w:rsidRDefault="009246DB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22AC">
        <w:rPr>
          <w:rFonts w:ascii="Arial" w:hAnsi="Arial" w:cs="Arial"/>
          <w:sz w:val="24"/>
          <w:szCs w:val="24"/>
        </w:rPr>
        <w:t>Pengajuan SPP UP, SPP GU, dan SPP LS yang tepat waktu;</w:t>
      </w:r>
    </w:p>
    <w:p w:rsidR="00370AF7" w:rsidRPr="008A22AC" w:rsidRDefault="009246DB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22AC">
        <w:rPr>
          <w:rFonts w:ascii="Arial" w:hAnsi="Arial" w:cs="Arial"/>
          <w:sz w:val="24"/>
          <w:szCs w:val="24"/>
        </w:rPr>
        <w:t>Pengerjaan RKA, DPA, RKAP dan DPPA tepat waktu.</w:t>
      </w:r>
    </w:p>
    <w:p w:rsidR="00BD7AF6" w:rsidRPr="008A22AC" w:rsidRDefault="00BD7AF6" w:rsidP="00BD7AF6">
      <w:pPr>
        <w:pStyle w:val="ListParagraph"/>
        <w:spacing w:after="0" w:line="360" w:lineRule="auto"/>
        <w:ind w:left="1080"/>
        <w:jc w:val="both"/>
        <w:rPr>
          <w:rFonts w:ascii="Arial" w:hAnsi="Arial" w:cs="Arial"/>
          <w:sz w:val="16"/>
          <w:szCs w:val="24"/>
        </w:rPr>
      </w:pPr>
    </w:p>
    <w:p w:rsidR="00AC74FD" w:rsidRPr="008A22A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Rencana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Tindak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Lanjut</w:t>
      </w:r>
      <w:proofErr w:type="spellEnd"/>
      <w:r w:rsidRPr="008A22AC">
        <w:rPr>
          <w:rFonts w:ascii="Arial" w:hAnsi="Arial" w:cs="Arial"/>
          <w:bCs/>
          <w:sz w:val="24"/>
          <w:szCs w:val="24"/>
        </w:rPr>
        <w:t>;</w:t>
      </w:r>
    </w:p>
    <w:p w:rsidR="00750411" w:rsidRPr="008A22AC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8A22AC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:rsidR="00750411" w:rsidRPr="008A22AC" w:rsidRDefault="009246DB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8A22AC">
        <w:rPr>
          <w:rFonts w:ascii="Arial" w:hAnsi="Arial" w:cs="Arial"/>
          <w:color w:val="000000"/>
          <w:sz w:val="24"/>
          <w:szCs w:val="24"/>
        </w:rPr>
        <w:t>Meningkatkan Koordinsi dengan Kasubag. Keuangan</w:t>
      </w:r>
      <w:r w:rsidR="00C868F4">
        <w:rPr>
          <w:rFonts w:ascii="Arial" w:hAnsi="Arial" w:cs="Arial"/>
          <w:color w:val="000000"/>
          <w:sz w:val="24"/>
          <w:szCs w:val="24"/>
        </w:rPr>
        <w:t xml:space="preserve"> dan Aset, B</w:t>
      </w:r>
      <w:r w:rsidRPr="008A22AC">
        <w:rPr>
          <w:rFonts w:ascii="Arial" w:hAnsi="Arial" w:cs="Arial"/>
          <w:color w:val="000000"/>
          <w:sz w:val="24"/>
          <w:szCs w:val="24"/>
        </w:rPr>
        <w:t>KAD, PPTK, Bendahara Pengeluaran dan Kantor Pajak</w:t>
      </w:r>
      <w:r w:rsidR="003555E9" w:rsidRPr="008A22AC">
        <w:rPr>
          <w:rFonts w:ascii="Arial" w:hAnsi="Arial" w:cs="Arial"/>
          <w:color w:val="000000"/>
          <w:sz w:val="24"/>
          <w:szCs w:val="24"/>
        </w:rPr>
        <w:t>.</w:t>
      </w:r>
    </w:p>
    <w:p w:rsidR="00750411" w:rsidRPr="008A22AC" w:rsidRDefault="009246DB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8A22AC">
        <w:rPr>
          <w:rFonts w:ascii="Arial" w:hAnsi="Arial" w:cs="Arial"/>
          <w:color w:val="000000"/>
          <w:sz w:val="24"/>
          <w:szCs w:val="24"/>
        </w:rPr>
        <w:t>Dalam Bekerja agar lebih teliti.</w:t>
      </w:r>
    </w:p>
    <w:p w:rsidR="001522FB" w:rsidRPr="008A22AC" w:rsidRDefault="001522FB" w:rsidP="004F1148">
      <w:pPr>
        <w:spacing w:after="0" w:line="360" w:lineRule="auto"/>
        <w:ind w:left="720"/>
        <w:rPr>
          <w:rFonts w:ascii="Arial" w:hAnsi="Arial" w:cs="Arial"/>
          <w:bCs/>
          <w:sz w:val="14"/>
          <w:szCs w:val="24"/>
          <w:lang w:val="en-US"/>
        </w:rPr>
      </w:pPr>
    </w:p>
    <w:p w:rsidR="008801CF" w:rsidRPr="008A22A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Tanggapan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8A22A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A22AC">
        <w:rPr>
          <w:rFonts w:ascii="Arial" w:hAnsi="Arial" w:cs="Arial"/>
          <w:bCs/>
          <w:sz w:val="24"/>
          <w:szCs w:val="24"/>
          <w:lang w:val="en-US"/>
        </w:rPr>
        <w:t>Langsung</w:t>
      </w:r>
      <w:proofErr w:type="spellEnd"/>
      <w:r w:rsidRPr="008A22AC">
        <w:rPr>
          <w:rFonts w:ascii="Arial" w:hAnsi="Arial" w:cs="Arial"/>
          <w:bCs/>
          <w:sz w:val="24"/>
          <w:szCs w:val="24"/>
        </w:rPr>
        <w:t>;</w:t>
      </w:r>
      <w:r w:rsidR="008801CF" w:rsidRPr="008A22AC">
        <w:rPr>
          <w:rFonts w:ascii="Arial" w:hAnsi="Arial" w:cs="Arial"/>
          <w:bCs/>
          <w:sz w:val="24"/>
          <w:szCs w:val="24"/>
        </w:rPr>
        <w:t xml:space="preserve"> </w:t>
      </w:r>
    </w:p>
    <w:p w:rsidR="00A753A4" w:rsidRPr="008A22AC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8A22A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8A22AC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8A22AC">
        <w:rPr>
          <w:rFonts w:ascii="Arial" w:hAnsi="Arial" w:cs="Arial"/>
          <w:color w:val="000000" w:themeColor="text1"/>
          <w:sz w:val="24"/>
          <w:szCs w:val="24"/>
        </w:rPr>
        <w:t>.................</w:t>
      </w:r>
    </w:p>
    <w:p w:rsidR="0085062A" w:rsidRPr="008A22AC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8A22A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8A22AC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8A22A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8A22AC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8A22A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334EE5" w:rsidRPr="008A22AC" w:rsidRDefault="00334EE5" w:rsidP="00370AF7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  <w:r w:rsidRPr="008A22AC">
        <w:rPr>
          <w:rFonts w:ascii="Arial" w:eastAsia="Calibri" w:hAnsi="Arial" w:cs="Arial"/>
          <w:sz w:val="24"/>
          <w:szCs w:val="24"/>
        </w:rPr>
        <w:t xml:space="preserve">Melalui Laporan Kinerja ini diharapkan bisa menjadi gambaran </w:t>
      </w:r>
      <w:r w:rsidR="00B9108F" w:rsidRPr="008A22AC">
        <w:rPr>
          <w:rFonts w:ascii="Arial" w:eastAsia="Calibri" w:hAnsi="Arial" w:cs="Arial"/>
          <w:sz w:val="24"/>
          <w:szCs w:val="24"/>
        </w:rPr>
        <w:t xml:space="preserve">capaian kinerja khususnya </w:t>
      </w:r>
      <w:r w:rsidR="00C868F4">
        <w:rPr>
          <w:rFonts w:ascii="Arial" w:eastAsia="Calibri" w:hAnsi="Arial" w:cs="Arial"/>
          <w:color w:val="000000" w:themeColor="text1"/>
          <w:sz w:val="24"/>
          <w:szCs w:val="24"/>
        </w:rPr>
        <w:t>Pengelola Keuangan</w:t>
      </w:r>
      <w:r w:rsidR="00370AF7" w:rsidRPr="008A22AC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8A22A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8A22AC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8A22AC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8A22AC">
        <w:rPr>
          <w:rFonts w:ascii="Arial" w:eastAsia="Calibri" w:hAnsi="Arial" w:cs="Arial"/>
          <w:color w:val="000000"/>
          <w:sz w:val="24"/>
          <w:szCs w:val="24"/>
        </w:rPr>
        <w:t>bagi peningkatan kinerja di tahun mendatang. Terima Kasih.</w:t>
      </w: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8A22AC" w:rsidTr="00334EE5">
        <w:trPr>
          <w:jc w:val="center"/>
        </w:trPr>
        <w:tc>
          <w:tcPr>
            <w:tcW w:w="4789" w:type="dxa"/>
          </w:tcPr>
          <w:p w:rsidR="00334EE5" w:rsidRPr="008A22A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8A22AC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:rsidR="005603FA" w:rsidRPr="008A22AC" w:rsidRDefault="00370AF7" w:rsidP="005603F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8A22AC">
              <w:rPr>
                <w:rFonts w:ascii="Arial" w:hAnsi="Arial" w:cs="Arial"/>
                <w:sz w:val="24"/>
                <w:szCs w:val="24"/>
                <w:lang w:val="en-US"/>
              </w:rPr>
              <w:t>Kepala</w:t>
            </w:r>
            <w:proofErr w:type="spellEnd"/>
            <w:r w:rsidRPr="008A22A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5603FA" w:rsidRPr="008A22AC">
              <w:rPr>
                <w:rFonts w:ascii="Arial" w:hAnsi="Arial" w:cs="Arial"/>
                <w:sz w:val="24"/>
                <w:szCs w:val="24"/>
                <w:lang w:val="en-US"/>
              </w:rPr>
              <w:t xml:space="preserve">Sub </w:t>
            </w:r>
            <w:proofErr w:type="spellStart"/>
            <w:r w:rsidR="005603FA" w:rsidRPr="008A22AC">
              <w:rPr>
                <w:rFonts w:ascii="Arial" w:hAnsi="Arial" w:cs="Arial"/>
                <w:sz w:val="24"/>
                <w:szCs w:val="24"/>
                <w:lang w:val="en-US"/>
              </w:rPr>
              <w:t>Bagian</w:t>
            </w:r>
            <w:proofErr w:type="spellEnd"/>
            <w:r w:rsidR="005603FA" w:rsidRPr="008A22A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603FA" w:rsidRPr="008A22AC">
              <w:rPr>
                <w:rFonts w:ascii="Arial" w:hAnsi="Arial" w:cs="Arial"/>
                <w:sz w:val="24"/>
                <w:szCs w:val="24"/>
                <w:lang w:val="en-US"/>
              </w:rPr>
              <w:t>Keuangan</w:t>
            </w:r>
            <w:proofErr w:type="spellEnd"/>
            <w:r w:rsidR="005603FA" w:rsidRPr="008A22A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603FA" w:rsidRPr="008A22AC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="005603FA" w:rsidRPr="008A22A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603FA" w:rsidRPr="008A22AC">
              <w:rPr>
                <w:rFonts w:ascii="Arial" w:hAnsi="Arial" w:cs="Arial"/>
                <w:sz w:val="24"/>
                <w:szCs w:val="24"/>
                <w:lang w:val="en-US"/>
              </w:rPr>
              <w:t>Aset</w:t>
            </w:r>
            <w:proofErr w:type="spellEnd"/>
          </w:p>
          <w:p w:rsidR="005603FA" w:rsidRPr="008A22AC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603FA" w:rsidRPr="008A22AC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603FA" w:rsidRPr="008A22AC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603FA" w:rsidRPr="008A22AC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603FA" w:rsidRPr="008A22AC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603FA" w:rsidRPr="008A22AC" w:rsidRDefault="005603FA" w:rsidP="005603FA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22AC">
              <w:rPr>
                <w:rFonts w:ascii="Arial" w:hAnsi="Arial" w:cs="Arial"/>
                <w:b/>
                <w:sz w:val="24"/>
                <w:szCs w:val="24"/>
                <w:u w:val="single"/>
              </w:rPr>
              <w:t>YUYINAH LUTFAH, S.Sos, MM</w:t>
            </w:r>
          </w:p>
          <w:p w:rsidR="005603FA" w:rsidRPr="008A22AC" w:rsidRDefault="00304259" w:rsidP="005603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Pembina</w:t>
            </w:r>
          </w:p>
          <w:p w:rsidR="00334EE5" w:rsidRPr="005B190D" w:rsidRDefault="005603FA" w:rsidP="005B19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NIP. 19670503 199003 2 011</w:t>
            </w:r>
          </w:p>
        </w:tc>
        <w:tc>
          <w:tcPr>
            <w:tcW w:w="4789" w:type="dxa"/>
          </w:tcPr>
          <w:p w:rsidR="00334EE5" w:rsidRPr="008A22AC" w:rsidRDefault="00370AF7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  <w:lang w:val="en-US"/>
              </w:rPr>
              <w:t>Malang</w:t>
            </w:r>
            <w:r w:rsidR="00334EE5" w:rsidRPr="008A22AC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Pr="008A22AC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 w:rsidR="00304259">
              <w:rPr>
                <w:rFonts w:ascii="Arial" w:hAnsi="Arial" w:cs="Arial"/>
                <w:sz w:val="24"/>
                <w:szCs w:val="24"/>
              </w:rPr>
              <w:t>Jan</w:t>
            </w:r>
            <w:r w:rsidR="009246DB" w:rsidRPr="008A22AC">
              <w:rPr>
                <w:rFonts w:ascii="Arial" w:hAnsi="Arial" w:cs="Arial"/>
                <w:sz w:val="24"/>
                <w:szCs w:val="24"/>
              </w:rPr>
              <w:t>uari 20</w:t>
            </w:r>
            <w:r w:rsidR="00304259">
              <w:rPr>
                <w:rFonts w:ascii="Arial" w:hAnsi="Arial" w:cs="Arial"/>
                <w:sz w:val="24"/>
                <w:szCs w:val="24"/>
              </w:rPr>
              <w:t>20</w:t>
            </w:r>
          </w:p>
          <w:p w:rsidR="00334EE5" w:rsidRPr="008A22A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E5211" w:rsidRPr="008A22AC" w:rsidRDefault="00304259" w:rsidP="00FE5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Pengelola Keuangan</w:t>
            </w:r>
          </w:p>
          <w:p w:rsidR="00FE5211" w:rsidRPr="008A22AC" w:rsidRDefault="00FE5211" w:rsidP="00FE5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E5211" w:rsidRPr="008A22AC" w:rsidRDefault="00FE5211" w:rsidP="00FE5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E5211" w:rsidRPr="008A22AC" w:rsidRDefault="00FE5211" w:rsidP="00FE521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E5211" w:rsidRPr="008A22AC" w:rsidRDefault="00FE5211" w:rsidP="00FE521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E5211" w:rsidRPr="008A22AC" w:rsidRDefault="00FE5211" w:rsidP="00FE521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E5211" w:rsidRPr="008A22AC" w:rsidRDefault="00FE5211" w:rsidP="00FE521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22AC">
              <w:rPr>
                <w:rFonts w:ascii="Arial" w:hAnsi="Arial" w:cs="Arial"/>
                <w:b/>
                <w:sz w:val="24"/>
                <w:szCs w:val="24"/>
                <w:u w:val="single"/>
              </w:rPr>
              <w:t>MOHAMAD LUKMAN</w:t>
            </w:r>
          </w:p>
          <w:p w:rsidR="00FE5211" w:rsidRPr="008A22AC" w:rsidRDefault="00FE5211" w:rsidP="00FE5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 xml:space="preserve">Penata Muda </w:t>
            </w:r>
            <w:r w:rsidR="00304259">
              <w:rPr>
                <w:rFonts w:ascii="Arial" w:hAnsi="Arial" w:cs="Arial"/>
                <w:sz w:val="24"/>
                <w:szCs w:val="24"/>
              </w:rPr>
              <w:t>Tk. I</w:t>
            </w:r>
          </w:p>
          <w:p w:rsidR="00FE5211" w:rsidRPr="008A22AC" w:rsidRDefault="00FE5211" w:rsidP="00FE52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22AC">
              <w:rPr>
                <w:rFonts w:ascii="Arial" w:hAnsi="Arial" w:cs="Arial"/>
                <w:sz w:val="24"/>
                <w:szCs w:val="24"/>
              </w:rPr>
              <w:t>NIP. 19761213 199803 1 006</w:t>
            </w:r>
          </w:p>
          <w:p w:rsidR="00334EE5" w:rsidRPr="008A22A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85062A" w:rsidRPr="008A22AC" w:rsidRDefault="0085062A" w:rsidP="00072E9B">
      <w:pPr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sectPr w:rsidR="0085062A" w:rsidRPr="008A22AC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5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6">
    <w:nsid w:val="517C497E"/>
    <w:multiLevelType w:val="multilevel"/>
    <w:tmpl w:val="ADE0FDA8"/>
    <w:lvl w:ilvl="0">
      <w:start w:val="1"/>
      <w:numFmt w:val="low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8"/>
  </w:num>
  <w:num w:numId="5">
    <w:abstractNumId w:val="4"/>
  </w:num>
  <w:num w:numId="6">
    <w:abstractNumId w:val="13"/>
  </w:num>
  <w:num w:numId="7">
    <w:abstractNumId w:val="22"/>
  </w:num>
  <w:num w:numId="8">
    <w:abstractNumId w:val="1"/>
  </w:num>
  <w:num w:numId="9">
    <w:abstractNumId w:val="19"/>
  </w:num>
  <w:num w:numId="10">
    <w:abstractNumId w:val="2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0"/>
  </w:num>
  <w:num w:numId="16">
    <w:abstractNumId w:val="25"/>
  </w:num>
  <w:num w:numId="17">
    <w:abstractNumId w:val="5"/>
  </w:num>
  <w:num w:numId="18">
    <w:abstractNumId w:val="9"/>
  </w:num>
  <w:num w:numId="19">
    <w:abstractNumId w:val="12"/>
  </w:num>
  <w:num w:numId="20">
    <w:abstractNumId w:val="6"/>
  </w:num>
  <w:num w:numId="21">
    <w:abstractNumId w:val="26"/>
  </w:num>
  <w:num w:numId="22">
    <w:abstractNumId w:val="14"/>
  </w:num>
  <w:num w:numId="23">
    <w:abstractNumId w:val="3"/>
  </w:num>
  <w:num w:numId="24">
    <w:abstractNumId w:val="11"/>
  </w:num>
  <w:num w:numId="25">
    <w:abstractNumId w:val="10"/>
  </w:num>
  <w:num w:numId="26">
    <w:abstractNumId w:val="2"/>
  </w:num>
  <w:num w:numId="27">
    <w:abstractNumId w:val="24"/>
  </w:num>
  <w:num w:numId="28">
    <w:abstractNumId w:val="23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72E9B"/>
    <w:rsid w:val="000A1C47"/>
    <w:rsid w:val="000D111F"/>
    <w:rsid w:val="001522FB"/>
    <w:rsid w:val="001A27E9"/>
    <w:rsid w:val="002260D9"/>
    <w:rsid w:val="002C5FE9"/>
    <w:rsid w:val="00304259"/>
    <w:rsid w:val="0031152C"/>
    <w:rsid w:val="00316D50"/>
    <w:rsid w:val="0033075C"/>
    <w:rsid w:val="00330D34"/>
    <w:rsid w:val="00334EE5"/>
    <w:rsid w:val="003357B2"/>
    <w:rsid w:val="003555E9"/>
    <w:rsid w:val="00370AF7"/>
    <w:rsid w:val="003F54C8"/>
    <w:rsid w:val="004226C4"/>
    <w:rsid w:val="0042285A"/>
    <w:rsid w:val="00441BB9"/>
    <w:rsid w:val="00443291"/>
    <w:rsid w:val="0047211E"/>
    <w:rsid w:val="004E05CD"/>
    <w:rsid w:val="004E7284"/>
    <w:rsid w:val="004F1148"/>
    <w:rsid w:val="004F6BE6"/>
    <w:rsid w:val="005123E1"/>
    <w:rsid w:val="00521950"/>
    <w:rsid w:val="005603FA"/>
    <w:rsid w:val="005623C1"/>
    <w:rsid w:val="005A5DBE"/>
    <w:rsid w:val="005B190D"/>
    <w:rsid w:val="005B3ED2"/>
    <w:rsid w:val="00620EE2"/>
    <w:rsid w:val="00637DE9"/>
    <w:rsid w:val="00667274"/>
    <w:rsid w:val="00703133"/>
    <w:rsid w:val="00750411"/>
    <w:rsid w:val="0085062A"/>
    <w:rsid w:val="008801CF"/>
    <w:rsid w:val="00893E81"/>
    <w:rsid w:val="008A22AC"/>
    <w:rsid w:val="008E191E"/>
    <w:rsid w:val="00900529"/>
    <w:rsid w:val="009246DB"/>
    <w:rsid w:val="00931AE7"/>
    <w:rsid w:val="009705BC"/>
    <w:rsid w:val="00987106"/>
    <w:rsid w:val="009D0F72"/>
    <w:rsid w:val="009D5F6E"/>
    <w:rsid w:val="009D7B5D"/>
    <w:rsid w:val="00A707C4"/>
    <w:rsid w:val="00A753A4"/>
    <w:rsid w:val="00A93662"/>
    <w:rsid w:val="00AA5109"/>
    <w:rsid w:val="00AC74FD"/>
    <w:rsid w:val="00B37E8A"/>
    <w:rsid w:val="00B9108F"/>
    <w:rsid w:val="00B97695"/>
    <w:rsid w:val="00BC39BD"/>
    <w:rsid w:val="00BD7AF6"/>
    <w:rsid w:val="00BE509B"/>
    <w:rsid w:val="00C70AC6"/>
    <w:rsid w:val="00C868F4"/>
    <w:rsid w:val="00C92CB4"/>
    <w:rsid w:val="00CA35B4"/>
    <w:rsid w:val="00CB2FAF"/>
    <w:rsid w:val="00CC0BF1"/>
    <w:rsid w:val="00CC0E6D"/>
    <w:rsid w:val="00D21A23"/>
    <w:rsid w:val="00D510C1"/>
    <w:rsid w:val="00D57110"/>
    <w:rsid w:val="00D77ADC"/>
    <w:rsid w:val="00DC4996"/>
    <w:rsid w:val="00E1014E"/>
    <w:rsid w:val="00E96222"/>
    <w:rsid w:val="00EA7B0E"/>
    <w:rsid w:val="00EB421E"/>
    <w:rsid w:val="00EB750B"/>
    <w:rsid w:val="00ED36EC"/>
    <w:rsid w:val="00F577D4"/>
    <w:rsid w:val="00F72681"/>
    <w:rsid w:val="00F84C43"/>
    <w:rsid w:val="00FD7575"/>
    <w:rsid w:val="00FE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6046-0E01-4427-8498-ADB8C1BD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Samsung</cp:lastModifiedBy>
  <cp:revision>5</cp:revision>
  <cp:lastPrinted>2020-03-05T03:37:00Z</cp:lastPrinted>
  <dcterms:created xsi:type="dcterms:W3CDTF">2020-02-27T07:40:00Z</dcterms:created>
  <dcterms:modified xsi:type="dcterms:W3CDTF">2020-03-30T04:04:00Z</dcterms:modified>
</cp:coreProperties>
</file>